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0A8F9D15" w:rsidR="005F05AF" w:rsidRPr="00B73C25" w:rsidRDefault="003A68D4" w:rsidP="00812A21">
      <w:pPr>
        <w:spacing w:after="0"/>
        <w:jc w:val="center"/>
        <w:rPr>
          <w:rFonts w:ascii="Arial" w:eastAsia="Times New Roman" w:hAnsi="Arial" w:cs="Arial"/>
          <w:b/>
          <w:bCs/>
          <w:sz w:val="28"/>
          <w:szCs w:val="28"/>
        </w:rPr>
      </w:pPr>
      <w:r w:rsidRPr="00B73C25">
        <w:rPr>
          <w:noProof/>
        </w:rPr>
        <w:drawing>
          <wp:anchor distT="0" distB="0" distL="114300" distR="114300" simplePos="0" relativeHeight="251658242" behindDoc="0" locked="0" layoutInCell="1" allowOverlap="1" wp14:anchorId="5EFEA1BA" wp14:editId="7A6368E6">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sidRPr="00B73C25">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2BC36C4">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87EC9A" id="_x0000_t32" coordsize="21600,21600" o:spt="32" o:oned="t" path="m,l21600,21600e" filled="f">
                <v:path arrowok="t" fillok="f" o:connecttype="none"/>
                <o:lock v:ext="edit" shapetype="t"/>
              </v:shapetype>
              <v:shape id="AutoShape 13" o:spid="_x0000_s1026" type="#_x0000_t32" alt="&quot;&quot;"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strokecolor="#7f7f7f" strokeweight="1pt">
                <o:lock v:ext="edit" aspectratio="t"/>
              </v:shape>
            </w:pict>
          </mc:Fallback>
        </mc:AlternateContent>
      </w:r>
      <w:r w:rsidR="0057178D" w:rsidRPr="00B73C25">
        <w:rPr>
          <w:rFonts w:ascii="Arial" w:eastAsia="Times New Roman" w:hAnsi="Arial" w:cs="Arial"/>
          <w:b/>
          <w:bCs/>
          <w:noProof/>
          <w:sz w:val="28"/>
          <w:szCs w:val="28"/>
        </w:rPr>
        <w:t xml:space="preserve">Access Coordinator I </w:t>
      </w:r>
      <w:r w:rsidR="00812A21" w:rsidRPr="00B73C25">
        <w:rPr>
          <w:rFonts w:ascii="Arial" w:eastAsia="Times New Roman" w:hAnsi="Arial" w:cs="Arial"/>
          <w:b/>
          <w:bCs/>
          <w:noProof/>
          <w:sz w:val="28"/>
          <w:szCs w:val="28"/>
        </w:rPr>
        <w:t>Standard</w:t>
      </w:r>
      <w:r w:rsidR="0057178D" w:rsidRPr="00B73C25">
        <w:rPr>
          <w:rFonts w:ascii="Arial" w:eastAsia="Times New Roman" w:hAnsi="Arial" w:cs="Arial"/>
          <w:b/>
          <w:bCs/>
          <w:noProof/>
          <w:sz w:val="28"/>
          <w:szCs w:val="28"/>
        </w:rPr>
        <w:t xml:space="preserve"> Job Description</w:t>
      </w:r>
    </w:p>
    <w:p w14:paraId="09126E87" w14:textId="77777777" w:rsidR="005F05AF" w:rsidRPr="00B73C25" w:rsidRDefault="00480494" w:rsidP="005F05AF">
      <w:pPr>
        <w:spacing w:after="0"/>
        <w:rPr>
          <w:rFonts w:ascii="Arial" w:eastAsia="Times New Roman" w:hAnsi="Arial" w:cs="Arial"/>
          <w:b/>
          <w:bCs/>
          <w:sz w:val="28"/>
          <w:szCs w:val="28"/>
        </w:rPr>
      </w:pPr>
      <w:r w:rsidRPr="00B73C25">
        <w:rPr>
          <w:rFonts w:ascii="Arial" w:eastAsia="Times New Roman" w:hAnsi="Arial" w:cs="Arial"/>
          <w:b/>
          <w:bCs/>
          <w:noProof/>
          <w:sz w:val="28"/>
          <w:szCs w:val="28"/>
        </w:rPr>
        <mc:AlternateContent>
          <mc:Choice Requires="wps">
            <w:drawing>
              <wp:anchor distT="0" distB="0" distL="114300" distR="114300" simplePos="0" relativeHeight="251658240" behindDoc="1" locked="0" layoutInCell="1" allowOverlap="1" wp14:anchorId="2E4B3C43" wp14:editId="198DD6BF">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6B8739" id="AutoShape 11" o:spid="_x0000_s1026" type="#_x0000_t32" alt="&quot;&quot;"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strokecolor="#7f7f7f" strokeweight="1pt">
                <o:lock v:ext="edit" aspectratio="t"/>
              </v:shape>
            </w:pict>
          </mc:Fallback>
        </mc:AlternateContent>
      </w:r>
    </w:p>
    <w:p w14:paraId="74ADEBE7" w14:textId="77777777" w:rsidR="0057178D" w:rsidRPr="00B73C25" w:rsidRDefault="0057178D" w:rsidP="0057178D">
      <w:pPr>
        <w:pStyle w:val="paragraph"/>
        <w:shd w:val="clear" w:color="auto" w:fill="FFFFFF"/>
        <w:spacing w:before="0" w:beforeAutospacing="0" w:after="0" w:afterAutospacing="0"/>
        <w:textAlignment w:val="baseline"/>
        <w:rPr>
          <w:rFonts w:ascii="Arial" w:hAnsi="Arial" w:cs="Arial"/>
        </w:rPr>
      </w:pPr>
      <w:r w:rsidRPr="00B73C25">
        <w:rPr>
          <w:rStyle w:val="normaltextrun"/>
          <w:rFonts w:ascii="Arial" w:hAnsi="Arial" w:cs="Arial"/>
          <w:b/>
          <w:bCs/>
        </w:rPr>
        <w:t xml:space="preserve">Classification Title: </w:t>
      </w:r>
      <w:r w:rsidRPr="00B73C25">
        <w:rPr>
          <w:rStyle w:val="normaltextrun"/>
          <w:rFonts w:ascii="Arial" w:hAnsi="Arial" w:cs="Arial"/>
        </w:rPr>
        <w:t>Access Coordinator I</w:t>
      </w:r>
      <w:r w:rsidRPr="00B73C25">
        <w:rPr>
          <w:rStyle w:val="eop"/>
          <w:rFonts w:ascii="Arial" w:hAnsi="Arial" w:cs="Arial"/>
        </w:rPr>
        <w:t> </w:t>
      </w:r>
    </w:p>
    <w:p w14:paraId="12D9514B" w14:textId="6FA8B477" w:rsidR="0057178D" w:rsidRPr="00B73C25" w:rsidRDefault="0057178D" w:rsidP="0057178D">
      <w:pPr>
        <w:pStyle w:val="paragraph"/>
        <w:shd w:val="clear" w:color="auto" w:fill="FFFFFF"/>
        <w:spacing w:before="0" w:beforeAutospacing="0" w:after="0" w:afterAutospacing="0"/>
        <w:textAlignment w:val="baseline"/>
        <w:rPr>
          <w:rFonts w:ascii="Arial" w:hAnsi="Arial" w:cs="Arial"/>
        </w:rPr>
      </w:pPr>
      <w:r w:rsidRPr="00B73C25">
        <w:rPr>
          <w:rStyle w:val="eop"/>
          <w:rFonts w:ascii="Arial" w:hAnsi="Arial" w:cs="Arial"/>
        </w:rPr>
        <w:t> </w:t>
      </w:r>
    </w:p>
    <w:p w14:paraId="3610715B" w14:textId="77777777" w:rsidR="0057178D" w:rsidRPr="00B73C25" w:rsidRDefault="0057178D" w:rsidP="0057178D">
      <w:pPr>
        <w:pStyle w:val="paragraph"/>
        <w:shd w:val="clear" w:color="auto" w:fill="FFFFFF"/>
        <w:spacing w:before="0" w:beforeAutospacing="0" w:after="0" w:afterAutospacing="0"/>
        <w:textAlignment w:val="baseline"/>
        <w:rPr>
          <w:rFonts w:ascii="Arial" w:hAnsi="Arial" w:cs="Arial"/>
        </w:rPr>
      </w:pPr>
      <w:r w:rsidRPr="00B73C25">
        <w:rPr>
          <w:rStyle w:val="normaltextrun"/>
          <w:rFonts w:ascii="Arial" w:hAnsi="Arial" w:cs="Arial"/>
          <w:b/>
          <w:bCs/>
        </w:rPr>
        <w:t xml:space="preserve">FLSA Exemption Status: </w:t>
      </w:r>
      <w:r w:rsidRPr="00B73C25">
        <w:rPr>
          <w:rStyle w:val="normaltextrun"/>
          <w:rFonts w:ascii="Arial" w:hAnsi="Arial" w:cs="Arial"/>
        </w:rPr>
        <w:t>Exempt</w:t>
      </w:r>
      <w:r w:rsidRPr="00B73C25">
        <w:rPr>
          <w:rStyle w:val="eop"/>
          <w:rFonts w:ascii="Arial" w:hAnsi="Arial" w:cs="Arial"/>
        </w:rPr>
        <w:t> </w:t>
      </w:r>
    </w:p>
    <w:p w14:paraId="2FD971FF" w14:textId="77777777" w:rsidR="0057178D" w:rsidRPr="00B73C25" w:rsidRDefault="0057178D" w:rsidP="0057178D">
      <w:pPr>
        <w:pStyle w:val="paragraph"/>
        <w:shd w:val="clear" w:color="auto" w:fill="FFFFFF"/>
        <w:spacing w:before="0" w:beforeAutospacing="0" w:after="0" w:afterAutospacing="0"/>
        <w:textAlignment w:val="baseline"/>
        <w:rPr>
          <w:rFonts w:ascii="Arial" w:hAnsi="Arial" w:cs="Arial"/>
        </w:rPr>
      </w:pPr>
      <w:r w:rsidRPr="00B73C25">
        <w:rPr>
          <w:rStyle w:val="eop"/>
          <w:rFonts w:ascii="Arial" w:hAnsi="Arial" w:cs="Arial"/>
        </w:rPr>
        <w:t> </w:t>
      </w:r>
    </w:p>
    <w:p w14:paraId="034B3720" w14:textId="7AC3A956" w:rsidR="00EA447A" w:rsidRPr="00B73C25" w:rsidRDefault="0057178D" w:rsidP="00812A21">
      <w:pPr>
        <w:pStyle w:val="paragraph"/>
        <w:shd w:val="clear" w:color="auto" w:fill="FFFFFF"/>
        <w:spacing w:before="0" w:beforeAutospacing="0" w:after="0" w:afterAutospacing="0"/>
        <w:textAlignment w:val="baseline"/>
        <w:rPr>
          <w:rFonts w:ascii="Arial" w:hAnsi="Arial" w:cs="Arial"/>
        </w:rPr>
      </w:pPr>
      <w:r w:rsidRPr="00B73C25">
        <w:rPr>
          <w:rStyle w:val="normaltextrun"/>
          <w:rFonts w:ascii="Arial" w:hAnsi="Arial" w:cs="Arial"/>
          <w:b/>
          <w:bCs/>
        </w:rPr>
        <w:t xml:space="preserve">Pay Grade: </w:t>
      </w:r>
      <w:r w:rsidRPr="00B73C25">
        <w:rPr>
          <w:rStyle w:val="normaltextrun"/>
          <w:rFonts w:ascii="Arial" w:hAnsi="Arial" w:cs="Arial"/>
        </w:rPr>
        <w:t>8</w:t>
      </w:r>
      <w:r w:rsidRPr="00B73C25">
        <w:rPr>
          <w:rStyle w:val="eop"/>
          <w:rFonts w:ascii="Arial" w:hAnsi="Arial" w:cs="Arial"/>
        </w:rPr>
        <w:t> </w:t>
      </w:r>
    </w:p>
    <w:p w14:paraId="3E0C7C88" w14:textId="1DA1800E" w:rsidR="00FF56A9" w:rsidRPr="00B73C25" w:rsidRDefault="00FF56A9" w:rsidP="5745B4B6">
      <w:pPr>
        <w:shd w:val="clear" w:color="auto" w:fill="FFFFFF" w:themeFill="background1"/>
        <w:spacing w:after="0" w:line="240" w:lineRule="auto"/>
        <w:rPr>
          <w:rFonts w:ascii="Arial" w:eastAsia="Times New Roman" w:hAnsi="Arial" w:cs="Arial"/>
          <w:b/>
          <w:bCs/>
          <w:sz w:val="24"/>
          <w:szCs w:val="24"/>
        </w:rPr>
      </w:pPr>
    </w:p>
    <w:p w14:paraId="21428C0B" w14:textId="77777777" w:rsidR="0057178D" w:rsidRPr="00B73C25" w:rsidRDefault="0057178D" w:rsidP="0057178D">
      <w:pPr>
        <w:spacing w:after="0" w:line="240" w:lineRule="auto"/>
        <w:textAlignment w:val="baseline"/>
        <w:rPr>
          <w:rFonts w:ascii="Arial" w:eastAsia="Times New Roman" w:hAnsi="Arial" w:cs="Arial"/>
          <w:sz w:val="24"/>
          <w:szCs w:val="24"/>
        </w:rPr>
      </w:pPr>
      <w:r w:rsidRPr="00B73C25">
        <w:rPr>
          <w:rFonts w:ascii="Arial" w:eastAsia="Times New Roman" w:hAnsi="Arial" w:cs="Arial"/>
          <w:b/>
          <w:bCs/>
          <w:sz w:val="24"/>
          <w:szCs w:val="24"/>
        </w:rPr>
        <w:t>Job Description Summary:  </w:t>
      </w:r>
      <w:r w:rsidRPr="00B73C25">
        <w:rPr>
          <w:rFonts w:ascii="Arial" w:eastAsia="Times New Roman" w:hAnsi="Arial" w:cs="Arial"/>
          <w:sz w:val="24"/>
          <w:szCs w:val="24"/>
        </w:rPr>
        <w:t> </w:t>
      </w:r>
    </w:p>
    <w:p w14:paraId="11033EB1" w14:textId="57493C50" w:rsidR="0057178D" w:rsidRPr="00B73C25" w:rsidRDefault="0057178D" w:rsidP="0057178D">
      <w:pPr>
        <w:shd w:val="clear" w:color="auto" w:fill="FFFFFF"/>
        <w:spacing w:after="0" w:line="240" w:lineRule="auto"/>
        <w:textAlignment w:val="baseline"/>
        <w:rPr>
          <w:rFonts w:ascii="Arial" w:eastAsia="Times New Roman" w:hAnsi="Arial" w:cs="Arial"/>
          <w:sz w:val="24"/>
          <w:szCs w:val="24"/>
        </w:rPr>
      </w:pPr>
      <w:r w:rsidRPr="00B73C25">
        <w:rPr>
          <w:rFonts w:ascii="Arial" w:eastAsia="Times New Roman" w:hAnsi="Arial" w:cs="Arial"/>
          <w:sz w:val="24"/>
          <w:szCs w:val="24"/>
        </w:rPr>
        <w:t>The Access Coordinator I, under general supervision, is responsible for providing support to the Disability Resources staff, faculty, and students with disabilities to contribute to equitable access to the educational environment. Works collaboratively to develop and implement best practices in promoting accommodations.  </w:t>
      </w:r>
    </w:p>
    <w:p w14:paraId="2129A213" w14:textId="77777777" w:rsidR="00AB6A0F" w:rsidRPr="00B73C25" w:rsidRDefault="00AB6A0F" w:rsidP="0057178D">
      <w:pPr>
        <w:shd w:val="clear" w:color="auto" w:fill="FFFFFF"/>
        <w:spacing w:after="0" w:line="240" w:lineRule="auto"/>
        <w:textAlignment w:val="baseline"/>
        <w:rPr>
          <w:rFonts w:ascii="Arial" w:eastAsia="Times New Roman" w:hAnsi="Arial" w:cs="Arial"/>
          <w:sz w:val="24"/>
          <w:szCs w:val="24"/>
        </w:rPr>
      </w:pPr>
    </w:p>
    <w:p w14:paraId="553B670D" w14:textId="77777777" w:rsidR="00AB6A0F" w:rsidRPr="00B73C25" w:rsidRDefault="00AB6A0F" w:rsidP="00AB6A0F">
      <w:pPr>
        <w:spacing w:after="0" w:line="240" w:lineRule="auto"/>
        <w:textAlignment w:val="baseline"/>
        <w:rPr>
          <w:rFonts w:ascii="Arial" w:eastAsia="Times New Roman" w:hAnsi="Arial" w:cs="Arial"/>
          <w:sz w:val="24"/>
          <w:szCs w:val="24"/>
        </w:rPr>
      </w:pPr>
      <w:r w:rsidRPr="00B73C25">
        <w:rPr>
          <w:rFonts w:ascii="Arial" w:eastAsia="Times New Roman" w:hAnsi="Arial" w:cs="Arial"/>
          <w:b/>
          <w:bCs/>
          <w:sz w:val="24"/>
          <w:szCs w:val="24"/>
        </w:rPr>
        <w:t>Essential Duties and Tasks:</w:t>
      </w:r>
      <w:r w:rsidRPr="00B73C25">
        <w:rPr>
          <w:rFonts w:ascii="Arial" w:eastAsia="Times New Roman" w:hAnsi="Arial" w:cs="Arial"/>
          <w:sz w:val="24"/>
          <w:szCs w:val="24"/>
        </w:rPr>
        <w:t> </w:t>
      </w:r>
    </w:p>
    <w:p w14:paraId="62ED47BF" w14:textId="77777777" w:rsidR="00AB6A0F" w:rsidRPr="00B73C25" w:rsidRDefault="00AB6A0F" w:rsidP="00AB6A0F">
      <w:pPr>
        <w:spacing w:after="0" w:line="240" w:lineRule="auto"/>
        <w:textAlignment w:val="baseline"/>
        <w:rPr>
          <w:rFonts w:ascii="Arial" w:eastAsia="Times New Roman" w:hAnsi="Arial" w:cs="Arial"/>
          <w:sz w:val="24"/>
          <w:szCs w:val="24"/>
        </w:rPr>
      </w:pPr>
    </w:p>
    <w:p w14:paraId="43E6450D" w14:textId="77777777" w:rsidR="00AB6A0F" w:rsidRPr="00B73C25" w:rsidRDefault="00AB6A0F" w:rsidP="00AB6A0F">
      <w:pPr>
        <w:shd w:val="clear" w:color="auto" w:fill="FFFFFF"/>
        <w:spacing w:after="0" w:line="240" w:lineRule="auto"/>
        <w:textAlignment w:val="baseline"/>
        <w:rPr>
          <w:rFonts w:ascii="Arial" w:eastAsia="Times New Roman" w:hAnsi="Arial" w:cs="Arial"/>
          <w:sz w:val="24"/>
          <w:szCs w:val="24"/>
        </w:rPr>
      </w:pPr>
      <w:r w:rsidRPr="00B73C25">
        <w:rPr>
          <w:rFonts w:ascii="Arial" w:eastAsia="Times New Roman" w:hAnsi="Arial" w:cs="Arial"/>
          <w:b/>
          <w:bCs/>
          <w:sz w:val="24"/>
          <w:szCs w:val="24"/>
        </w:rPr>
        <w:t>30%: DEPARTMENTAL SUPPORT</w:t>
      </w:r>
      <w:r w:rsidRPr="00B73C25">
        <w:rPr>
          <w:rFonts w:ascii="Arial" w:eastAsia="Times New Roman" w:hAnsi="Arial" w:cs="Arial"/>
          <w:sz w:val="24"/>
          <w:szCs w:val="24"/>
        </w:rPr>
        <w:t> </w:t>
      </w:r>
    </w:p>
    <w:p w14:paraId="73F3D551" w14:textId="77777777" w:rsidR="00AB6A0F" w:rsidRPr="00B73C25" w:rsidRDefault="00AB6A0F" w:rsidP="00AB6A0F">
      <w:pPr>
        <w:pStyle w:val="ListParagraph"/>
        <w:numPr>
          <w:ilvl w:val="0"/>
          <w:numId w:val="30"/>
        </w:numPr>
        <w:shd w:val="clear" w:color="auto" w:fill="FFFFFF"/>
        <w:spacing w:after="0" w:line="240" w:lineRule="auto"/>
        <w:textAlignment w:val="baseline"/>
        <w:rPr>
          <w:rFonts w:ascii="Arial" w:eastAsia="Times New Roman" w:hAnsi="Arial" w:cs="Arial"/>
          <w:sz w:val="24"/>
          <w:szCs w:val="24"/>
        </w:rPr>
      </w:pPr>
      <w:r w:rsidRPr="00B73C25">
        <w:rPr>
          <w:rFonts w:ascii="Arial" w:eastAsia="Times New Roman" w:hAnsi="Arial" w:cs="Arial"/>
          <w:sz w:val="24"/>
          <w:szCs w:val="24"/>
        </w:rPr>
        <w:t xml:space="preserve">Provides support within the department, including coverage for the main office and testing center. </w:t>
      </w:r>
    </w:p>
    <w:p w14:paraId="6C4B7D35" w14:textId="77777777" w:rsidR="00AB6A0F" w:rsidRPr="00B73C25" w:rsidRDefault="00AB6A0F" w:rsidP="00AB6A0F">
      <w:pPr>
        <w:pStyle w:val="ListParagraph"/>
        <w:numPr>
          <w:ilvl w:val="0"/>
          <w:numId w:val="30"/>
        </w:numPr>
        <w:shd w:val="clear" w:color="auto" w:fill="FFFFFF"/>
        <w:spacing w:after="0" w:line="240" w:lineRule="auto"/>
        <w:textAlignment w:val="baseline"/>
        <w:rPr>
          <w:rFonts w:ascii="Arial" w:eastAsia="Times New Roman" w:hAnsi="Arial" w:cs="Arial"/>
          <w:sz w:val="24"/>
          <w:szCs w:val="24"/>
        </w:rPr>
      </w:pPr>
      <w:r w:rsidRPr="00B73C25">
        <w:rPr>
          <w:rFonts w:ascii="Arial" w:eastAsia="Times New Roman" w:hAnsi="Arial" w:cs="Arial"/>
          <w:sz w:val="24"/>
          <w:szCs w:val="24"/>
        </w:rPr>
        <w:t xml:space="preserve">Assists as needed with exam accommodation. </w:t>
      </w:r>
    </w:p>
    <w:p w14:paraId="270F52F7" w14:textId="77777777" w:rsidR="00AB6A0F" w:rsidRPr="00B73C25" w:rsidRDefault="00AB6A0F" w:rsidP="00AB6A0F">
      <w:pPr>
        <w:pStyle w:val="ListParagraph"/>
        <w:numPr>
          <w:ilvl w:val="0"/>
          <w:numId w:val="30"/>
        </w:numPr>
        <w:shd w:val="clear" w:color="auto" w:fill="FFFFFF"/>
        <w:spacing w:after="0" w:line="240" w:lineRule="auto"/>
        <w:textAlignment w:val="baseline"/>
        <w:rPr>
          <w:rFonts w:ascii="Arial" w:eastAsia="Times New Roman" w:hAnsi="Arial" w:cs="Arial"/>
          <w:sz w:val="24"/>
          <w:szCs w:val="24"/>
        </w:rPr>
      </w:pPr>
      <w:r w:rsidRPr="00B73C25">
        <w:rPr>
          <w:rFonts w:ascii="Arial" w:eastAsia="Times New Roman" w:hAnsi="Arial" w:cs="Arial"/>
          <w:sz w:val="24"/>
          <w:szCs w:val="24"/>
        </w:rPr>
        <w:t>Provides information regarding resources available and general processes.</w:t>
      </w:r>
    </w:p>
    <w:p w14:paraId="11EE9930" w14:textId="77777777" w:rsidR="00AB6A0F" w:rsidRPr="00B73C25" w:rsidRDefault="00AB6A0F" w:rsidP="00AB6A0F">
      <w:pPr>
        <w:pStyle w:val="ListParagraph"/>
        <w:numPr>
          <w:ilvl w:val="0"/>
          <w:numId w:val="30"/>
        </w:numPr>
        <w:shd w:val="clear" w:color="auto" w:fill="FFFFFF"/>
        <w:spacing w:after="0" w:line="240" w:lineRule="auto"/>
        <w:textAlignment w:val="baseline"/>
        <w:rPr>
          <w:rFonts w:ascii="Arial" w:eastAsia="Times New Roman" w:hAnsi="Arial" w:cs="Arial"/>
          <w:sz w:val="24"/>
          <w:szCs w:val="24"/>
        </w:rPr>
      </w:pPr>
      <w:r w:rsidRPr="00B73C25">
        <w:rPr>
          <w:rFonts w:ascii="Arial" w:eastAsia="Times New Roman" w:hAnsi="Arial" w:cs="Arial"/>
          <w:sz w:val="24"/>
          <w:szCs w:val="24"/>
        </w:rPr>
        <w:t xml:space="preserve"> Assists and supports staff and faculty in the implementation of accommodations and support of students with disabilities. </w:t>
      </w:r>
    </w:p>
    <w:p w14:paraId="0977768C" w14:textId="77777777" w:rsidR="00AB6A0F" w:rsidRPr="00B73C25" w:rsidRDefault="00AB6A0F" w:rsidP="00AB6A0F">
      <w:pPr>
        <w:shd w:val="clear" w:color="auto" w:fill="FFFFFF"/>
        <w:spacing w:after="0" w:line="240" w:lineRule="auto"/>
        <w:textAlignment w:val="baseline"/>
        <w:rPr>
          <w:rFonts w:ascii="Arial" w:eastAsia="Times New Roman" w:hAnsi="Arial" w:cs="Arial"/>
          <w:sz w:val="24"/>
          <w:szCs w:val="24"/>
        </w:rPr>
      </w:pPr>
      <w:r w:rsidRPr="00B73C25">
        <w:rPr>
          <w:rFonts w:ascii="Arial" w:eastAsia="Times New Roman" w:hAnsi="Arial" w:cs="Arial"/>
          <w:sz w:val="24"/>
          <w:szCs w:val="24"/>
        </w:rPr>
        <w:t> </w:t>
      </w:r>
    </w:p>
    <w:p w14:paraId="470B7D80" w14:textId="77777777" w:rsidR="00AB6A0F" w:rsidRPr="00B73C25" w:rsidRDefault="00AB6A0F" w:rsidP="00AB6A0F">
      <w:pPr>
        <w:shd w:val="clear" w:color="auto" w:fill="FFFFFF"/>
        <w:spacing w:after="0" w:line="240" w:lineRule="auto"/>
        <w:textAlignment w:val="baseline"/>
        <w:rPr>
          <w:rFonts w:ascii="Arial" w:eastAsia="Times New Roman" w:hAnsi="Arial" w:cs="Arial"/>
          <w:sz w:val="24"/>
          <w:szCs w:val="24"/>
        </w:rPr>
      </w:pPr>
      <w:r w:rsidRPr="00B73C25">
        <w:rPr>
          <w:rFonts w:ascii="Arial" w:eastAsia="Times New Roman" w:hAnsi="Arial" w:cs="Arial"/>
          <w:b/>
          <w:bCs/>
          <w:sz w:val="24"/>
          <w:szCs w:val="24"/>
        </w:rPr>
        <w:t>30%: STUDENT SUPPORT</w:t>
      </w:r>
      <w:r w:rsidRPr="00B73C25">
        <w:rPr>
          <w:rFonts w:ascii="Arial" w:eastAsia="Times New Roman" w:hAnsi="Arial" w:cs="Arial"/>
          <w:sz w:val="24"/>
          <w:szCs w:val="24"/>
        </w:rPr>
        <w:t> </w:t>
      </w:r>
    </w:p>
    <w:p w14:paraId="1EDA6A86" w14:textId="77777777" w:rsidR="00AB6A0F" w:rsidRPr="00B73C25" w:rsidRDefault="00AB6A0F" w:rsidP="00AB6A0F">
      <w:pPr>
        <w:pStyle w:val="ListParagraph"/>
        <w:numPr>
          <w:ilvl w:val="0"/>
          <w:numId w:val="30"/>
        </w:numPr>
        <w:shd w:val="clear" w:color="auto" w:fill="FFFFFF"/>
        <w:spacing w:after="0" w:line="240" w:lineRule="auto"/>
        <w:textAlignment w:val="baseline"/>
        <w:rPr>
          <w:rFonts w:ascii="Arial" w:eastAsia="Times New Roman" w:hAnsi="Arial" w:cs="Arial"/>
          <w:sz w:val="24"/>
          <w:szCs w:val="24"/>
        </w:rPr>
      </w:pPr>
      <w:r w:rsidRPr="00B73C25">
        <w:rPr>
          <w:rFonts w:ascii="Arial" w:eastAsia="Times New Roman" w:hAnsi="Arial" w:cs="Arial"/>
          <w:sz w:val="24"/>
          <w:szCs w:val="24"/>
        </w:rPr>
        <w:t xml:space="preserve">Provides direct assistance to students with disabilities. </w:t>
      </w:r>
    </w:p>
    <w:p w14:paraId="3C35540C" w14:textId="77777777" w:rsidR="00AB6A0F" w:rsidRPr="00B73C25" w:rsidRDefault="00AB6A0F" w:rsidP="00AB6A0F">
      <w:pPr>
        <w:pStyle w:val="ListParagraph"/>
        <w:numPr>
          <w:ilvl w:val="0"/>
          <w:numId w:val="30"/>
        </w:numPr>
        <w:shd w:val="clear" w:color="auto" w:fill="FFFFFF"/>
        <w:spacing w:after="0" w:line="240" w:lineRule="auto"/>
        <w:textAlignment w:val="baseline"/>
        <w:rPr>
          <w:rFonts w:ascii="Arial" w:eastAsia="Times New Roman" w:hAnsi="Arial" w:cs="Arial"/>
          <w:sz w:val="24"/>
          <w:szCs w:val="24"/>
        </w:rPr>
      </w:pPr>
      <w:r w:rsidRPr="00B73C25">
        <w:rPr>
          <w:rFonts w:ascii="Arial" w:eastAsia="Times New Roman" w:hAnsi="Arial" w:cs="Arial"/>
          <w:sz w:val="24"/>
          <w:szCs w:val="24"/>
        </w:rPr>
        <w:t xml:space="preserve">This includes individual advocacy and referrals to appropriate campus services and programs. </w:t>
      </w:r>
    </w:p>
    <w:p w14:paraId="64E62121" w14:textId="77777777" w:rsidR="00AB6A0F" w:rsidRPr="00B73C25" w:rsidRDefault="00AB6A0F" w:rsidP="00AB6A0F">
      <w:pPr>
        <w:pStyle w:val="ListParagraph"/>
        <w:numPr>
          <w:ilvl w:val="0"/>
          <w:numId w:val="30"/>
        </w:numPr>
        <w:shd w:val="clear" w:color="auto" w:fill="FFFFFF"/>
        <w:spacing w:after="0" w:line="240" w:lineRule="auto"/>
        <w:textAlignment w:val="baseline"/>
        <w:rPr>
          <w:rFonts w:ascii="Arial" w:eastAsia="Times New Roman" w:hAnsi="Arial" w:cs="Arial"/>
          <w:sz w:val="24"/>
          <w:szCs w:val="24"/>
        </w:rPr>
      </w:pPr>
      <w:r w:rsidRPr="00B73C25">
        <w:rPr>
          <w:rFonts w:ascii="Arial" w:eastAsia="Times New Roman" w:hAnsi="Arial" w:cs="Arial"/>
          <w:sz w:val="24"/>
          <w:szCs w:val="24"/>
        </w:rPr>
        <w:t xml:space="preserve">Provides services that address the unique needs of students with disabilities and focus particularly on those strategies needed by students at Texas A&amp;M University. </w:t>
      </w:r>
    </w:p>
    <w:p w14:paraId="6B91E7D8" w14:textId="77777777" w:rsidR="00AB6A0F" w:rsidRPr="00B73C25" w:rsidRDefault="00AB6A0F" w:rsidP="00AB6A0F">
      <w:pPr>
        <w:pStyle w:val="ListParagraph"/>
        <w:numPr>
          <w:ilvl w:val="0"/>
          <w:numId w:val="30"/>
        </w:numPr>
        <w:shd w:val="clear" w:color="auto" w:fill="FFFFFF"/>
        <w:spacing w:after="0" w:line="240" w:lineRule="auto"/>
        <w:textAlignment w:val="baseline"/>
        <w:rPr>
          <w:rFonts w:ascii="Arial" w:eastAsia="Times New Roman" w:hAnsi="Arial" w:cs="Arial"/>
          <w:sz w:val="24"/>
          <w:szCs w:val="24"/>
        </w:rPr>
      </w:pPr>
      <w:r w:rsidRPr="00B73C25">
        <w:rPr>
          <w:rFonts w:ascii="Arial" w:eastAsia="Times New Roman" w:hAnsi="Arial" w:cs="Arial"/>
          <w:sz w:val="24"/>
          <w:szCs w:val="24"/>
        </w:rPr>
        <w:t>Assists staff with evaluations of students requesting accommodation. </w:t>
      </w:r>
    </w:p>
    <w:p w14:paraId="57784925" w14:textId="77777777" w:rsidR="00AB6A0F" w:rsidRPr="00B73C25" w:rsidRDefault="00AB6A0F" w:rsidP="00AB6A0F">
      <w:pPr>
        <w:shd w:val="clear" w:color="auto" w:fill="FFFFFF"/>
        <w:spacing w:after="0" w:line="240" w:lineRule="auto"/>
        <w:textAlignment w:val="baseline"/>
        <w:rPr>
          <w:rFonts w:ascii="Arial" w:eastAsia="Times New Roman" w:hAnsi="Arial" w:cs="Arial"/>
          <w:sz w:val="24"/>
          <w:szCs w:val="24"/>
        </w:rPr>
      </w:pPr>
      <w:r w:rsidRPr="00B73C25">
        <w:rPr>
          <w:rFonts w:ascii="Arial" w:eastAsia="Times New Roman" w:hAnsi="Arial" w:cs="Arial"/>
          <w:sz w:val="24"/>
          <w:szCs w:val="24"/>
        </w:rPr>
        <w:t> </w:t>
      </w:r>
    </w:p>
    <w:p w14:paraId="3C9AFE10" w14:textId="77777777" w:rsidR="00AB6A0F" w:rsidRPr="00B73C25" w:rsidRDefault="00AB6A0F" w:rsidP="00AB6A0F">
      <w:pPr>
        <w:shd w:val="clear" w:color="auto" w:fill="FFFFFF"/>
        <w:spacing w:after="0" w:line="240" w:lineRule="auto"/>
        <w:textAlignment w:val="baseline"/>
        <w:rPr>
          <w:rFonts w:ascii="Arial" w:eastAsia="Times New Roman" w:hAnsi="Arial" w:cs="Arial"/>
          <w:sz w:val="24"/>
          <w:szCs w:val="24"/>
        </w:rPr>
      </w:pPr>
      <w:r w:rsidRPr="00B73C25">
        <w:rPr>
          <w:rFonts w:ascii="Arial" w:eastAsia="Times New Roman" w:hAnsi="Arial" w:cs="Arial"/>
          <w:b/>
          <w:bCs/>
          <w:sz w:val="24"/>
          <w:szCs w:val="24"/>
        </w:rPr>
        <w:t>15%: CONSULTATION</w:t>
      </w:r>
      <w:r w:rsidRPr="00B73C25">
        <w:rPr>
          <w:rFonts w:ascii="Arial" w:eastAsia="Times New Roman" w:hAnsi="Arial" w:cs="Arial"/>
          <w:sz w:val="24"/>
          <w:szCs w:val="24"/>
        </w:rPr>
        <w:t> </w:t>
      </w:r>
    </w:p>
    <w:p w14:paraId="21117BB0" w14:textId="77777777" w:rsidR="00AB6A0F" w:rsidRPr="00B73C25" w:rsidRDefault="00AB6A0F" w:rsidP="00AB6A0F">
      <w:pPr>
        <w:pStyle w:val="ListParagraph"/>
        <w:numPr>
          <w:ilvl w:val="0"/>
          <w:numId w:val="30"/>
        </w:numPr>
        <w:shd w:val="clear" w:color="auto" w:fill="FFFFFF"/>
        <w:spacing w:after="0" w:line="240" w:lineRule="auto"/>
        <w:textAlignment w:val="baseline"/>
        <w:rPr>
          <w:rFonts w:ascii="Arial" w:eastAsia="Times New Roman" w:hAnsi="Arial" w:cs="Arial"/>
          <w:sz w:val="24"/>
          <w:szCs w:val="24"/>
        </w:rPr>
      </w:pPr>
      <w:r w:rsidRPr="00B73C25">
        <w:rPr>
          <w:rFonts w:ascii="Arial" w:eastAsia="Times New Roman" w:hAnsi="Arial" w:cs="Arial"/>
          <w:sz w:val="24"/>
          <w:szCs w:val="24"/>
        </w:rPr>
        <w:t xml:space="preserve">Provides consultation to faculty, campus units, and departments regarding accessibility issues and laws. </w:t>
      </w:r>
    </w:p>
    <w:p w14:paraId="36C2DA8B" w14:textId="77777777" w:rsidR="00AB6A0F" w:rsidRPr="00B73C25" w:rsidRDefault="00AB6A0F" w:rsidP="00AB6A0F">
      <w:pPr>
        <w:pStyle w:val="ListParagraph"/>
        <w:numPr>
          <w:ilvl w:val="0"/>
          <w:numId w:val="30"/>
        </w:numPr>
        <w:shd w:val="clear" w:color="auto" w:fill="FFFFFF"/>
        <w:spacing w:after="0" w:line="240" w:lineRule="auto"/>
        <w:textAlignment w:val="baseline"/>
        <w:rPr>
          <w:rFonts w:ascii="Arial" w:eastAsia="Times New Roman" w:hAnsi="Arial" w:cs="Arial"/>
          <w:sz w:val="24"/>
          <w:szCs w:val="24"/>
        </w:rPr>
      </w:pPr>
      <w:r w:rsidRPr="00B73C25">
        <w:rPr>
          <w:rFonts w:ascii="Arial" w:eastAsia="Times New Roman" w:hAnsi="Arial" w:cs="Arial"/>
          <w:sz w:val="24"/>
          <w:szCs w:val="24"/>
        </w:rPr>
        <w:t xml:space="preserve">Provides consultation and training to campus and community agencies. </w:t>
      </w:r>
    </w:p>
    <w:p w14:paraId="6C46C489" w14:textId="77777777" w:rsidR="00AB6A0F" w:rsidRPr="00B73C25" w:rsidRDefault="00AB6A0F" w:rsidP="00AB6A0F">
      <w:pPr>
        <w:pStyle w:val="ListParagraph"/>
        <w:numPr>
          <w:ilvl w:val="0"/>
          <w:numId w:val="30"/>
        </w:numPr>
        <w:shd w:val="clear" w:color="auto" w:fill="FFFFFF"/>
        <w:spacing w:after="0" w:line="240" w:lineRule="auto"/>
        <w:textAlignment w:val="baseline"/>
        <w:rPr>
          <w:rFonts w:ascii="Arial" w:eastAsia="Times New Roman" w:hAnsi="Arial" w:cs="Arial"/>
          <w:sz w:val="24"/>
          <w:szCs w:val="24"/>
        </w:rPr>
      </w:pPr>
      <w:r w:rsidRPr="00B73C25">
        <w:rPr>
          <w:rFonts w:ascii="Arial" w:eastAsia="Times New Roman" w:hAnsi="Arial" w:cs="Arial"/>
          <w:sz w:val="24"/>
          <w:szCs w:val="24"/>
        </w:rPr>
        <w:t>Serves as a resource on the needs and rights of students with disabilities. </w:t>
      </w:r>
    </w:p>
    <w:p w14:paraId="71EEA4E4" w14:textId="77777777" w:rsidR="00AB6A0F" w:rsidRPr="00B73C25" w:rsidRDefault="00AB6A0F" w:rsidP="00AB6A0F">
      <w:pPr>
        <w:shd w:val="clear" w:color="auto" w:fill="FFFFFF"/>
        <w:spacing w:after="0" w:line="240" w:lineRule="auto"/>
        <w:textAlignment w:val="baseline"/>
        <w:rPr>
          <w:rFonts w:ascii="Arial" w:eastAsia="Times New Roman" w:hAnsi="Arial" w:cs="Arial"/>
          <w:sz w:val="24"/>
          <w:szCs w:val="24"/>
        </w:rPr>
      </w:pPr>
      <w:r w:rsidRPr="00B73C25">
        <w:rPr>
          <w:rFonts w:ascii="Arial" w:eastAsia="Times New Roman" w:hAnsi="Arial" w:cs="Arial"/>
          <w:sz w:val="24"/>
          <w:szCs w:val="24"/>
        </w:rPr>
        <w:t> </w:t>
      </w:r>
    </w:p>
    <w:p w14:paraId="6B38B909" w14:textId="77777777" w:rsidR="00AB6A0F" w:rsidRPr="00B73C25" w:rsidRDefault="00AB6A0F" w:rsidP="00AB6A0F">
      <w:pPr>
        <w:shd w:val="clear" w:color="auto" w:fill="FFFFFF"/>
        <w:spacing w:after="0" w:line="240" w:lineRule="auto"/>
        <w:textAlignment w:val="baseline"/>
        <w:rPr>
          <w:rFonts w:ascii="Arial" w:eastAsia="Times New Roman" w:hAnsi="Arial" w:cs="Arial"/>
          <w:sz w:val="24"/>
          <w:szCs w:val="24"/>
        </w:rPr>
      </w:pPr>
      <w:r w:rsidRPr="00B73C25">
        <w:rPr>
          <w:rFonts w:ascii="Arial" w:eastAsia="Times New Roman" w:hAnsi="Arial" w:cs="Arial"/>
          <w:b/>
          <w:bCs/>
          <w:sz w:val="24"/>
          <w:szCs w:val="24"/>
        </w:rPr>
        <w:t>5%: MISCELLANEOUS DUTIES</w:t>
      </w:r>
      <w:r w:rsidRPr="00B73C25">
        <w:rPr>
          <w:rFonts w:ascii="Arial" w:eastAsia="Times New Roman" w:hAnsi="Arial" w:cs="Arial"/>
          <w:sz w:val="24"/>
          <w:szCs w:val="24"/>
        </w:rPr>
        <w:t> </w:t>
      </w:r>
    </w:p>
    <w:p w14:paraId="7A1F71FF" w14:textId="77777777" w:rsidR="00AB6A0F" w:rsidRPr="00B73C25" w:rsidRDefault="00AB6A0F" w:rsidP="00AB6A0F">
      <w:pPr>
        <w:pStyle w:val="ListParagraph"/>
        <w:numPr>
          <w:ilvl w:val="0"/>
          <w:numId w:val="30"/>
        </w:numPr>
        <w:shd w:val="clear" w:color="auto" w:fill="FFFFFF"/>
        <w:spacing w:after="0" w:line="240" w:lineRule="auto"/>
        <w:textAlignment w:val="baseline"/>
        <w:rPr>
          <w:rFonts w:ascii="Arial" w:eastAsia="Times New Roman" w:hAnsi="Arial" w:cs="Arial"/>
          <w:sz w:val="24"/>
          <w:szCs w:val="24"/>
        </w:rPr>
      </w:pPr>
      <w:r w:rsidRPr="00B73C25">
        <w:rPr>
          <w:rFonts w:ascii="Arial" w:eastAsia="Times New Roman" w:hAnsi="Arial" w:cs="Arial"/>
          <w:sz w:val="24"/>
          <w:szCs w:val="24"/>
        </w:rPr>
        <w:t xml:space="preserve">Serves on University, Division and Departmental committees and task forces. </w:t>
      </w:r>
    </w:p>
    <w:p w14:paraId="23653ADA" w14:textId="77777777" w:rsidR="00AB6A0F" w:rsidRPr="00B73C25" w:rsidRDefault="00AB6A0F" w:rsidP="00AB6A0F">
      <w:pPr>
        <w:pStyle w:val="ListParagraph"/>
        <w:numPr>
          <w:ilvl w:val="0"/>
          <w:numId w:val="30"/>
        </w:numPr>
        <w:shd w:val="clear" w:color="auto" w:fill="FFFFFF"/>
        <w:spacing w:after="0" w:line="240" w:lineRule="auto"/>
        <w:textAlignment w:val="baseline"/>
        <w:rPr>
          <w:rFonts w:ascii="Arial" w:eastAsia="Times New Roman" w:hAnsi="Arial" w:cs="Arial"/>
          <w:sz w:val="24"/>
          <w:szCs w:val="24"/>
        </w:rPr>
      </w:pPr>
      <w:r w:rsidRPr="00B73C25">
        <w:rPr>
          <w:rFonts w:ascii="Arial" w:eastAsia="Times New Roman" w:hAnsi="Arial" w:cs="Arial"/>
          <w:sz w:val="24"/>
          <w:szCs w:val="24"/>
        </w:rPr>
        <w:t xml:space="preserve">Keeps updated on research and best practices related to students with disabilities in higher education. </w:t>
      </w:r>
    </w:p>
    <w:p w14:paraId="7D8F705E" w14:textId="77777777" w:rsidR="00AB6A0F" w:rsidRPr="00B73C25" w:rsidRDefault="00AB6A0F" w:rsidP="00AB6A0F">
      <w:pPr>
        <w:pStyle w:val="ListParagraph"/>
        <w:numPr>
          <w:ilvl w:val="0"/>
          <w:numId w:val="30"/>
        </w:numPr>
        <w:shd w:val="clear" w:color="auto" w:fill="FFFFFF"/>
        <w:spacing w:after="0" w:line="240" w:lineRule="auto"/>
        <w:textAlignment w:val="baseline"/>
        <w:rPr>
          <w:rFonts w:ascii="Arial" w:eastAsia="Times New Roman" w:hAnsi="Arial" w:cs="Arial"/>
          <w:sz w:val="24"/>
          <w:szCs w:val="24"/>
        </w:rPr>
      </w:pPr>
      <w:r w:rsidRPr="00B73C25">
        <w:rPr>
          <w:rFonts w:ascii="Arial" w:eastAsia="Times New Roman" w:hAnsi="Arial" w:cs="Arial"/>
          <w:sz w:val="24"/>
          <w:szCs w:val="24"/>
        </w:rPr>
        <w:t>Evening work and/or travel may be required. </w:t>
      </w:r>
    </w:p>
    <w:p w14:paraId="02D6C8AD" w14:textId="77777777" w:rsidR="00AB6A0F" w:rsidRPr="00B73C25" w:rsidRDefault="00AB6A0F" w:rsidP="00AB6A0F">
      <w:pPr>
        <w:shd w:val="clear" w:color="auto" w:fill="FFFFFF"/>
        <w:spacing w:after="0" w:line="240" w:lineRule="auto"/>
        <w:textAlignment w:val="baseline"/>
        <w:rPr>
          <w:rFonts w:ascii="Arial" w:eastAsia="Times New Roman" w:hAnsi="Arial" w:cs="Arial"/>
          <w:sz w:val="24"/>
          <w:szCs w:val="24"/>
        </w:rPr>
      </w:pPr>
      <w:r w:rsidRPr="00B73C25">
        <w:rPr>
          <w:rFonts w:ascii="Arial" w:eastAsia="Times New Roman" w:hAnsi="Arial" w:cs="Arial"/>
          <w:sz w:val="24"/>
          <w:szCs w:val="24"/>
        </w:rPr>
        <w:t> </w:t>
      </w:r>
    </w:p>
    <w:p w14:paraId="04DD5883" w14:textId="77777777" w:rsidR="00AB6A0F" w:rsidRPr="00B73C25" w:rsidRDefault="00AB6A0F" w:rsidP="00AB6A0F">
      <w:pPr>
        <w:spacing w:after="0"/>
        <w:rPr>
          <w:rFonts w:ascii="Arial" w:eastAsia="Arial" w:hAnsi="Arial" w:cs="Arial"/>
          <w:b/>
          <w:bCs/>
          <w:sz w:val="24"/>
          <w:szCs w:val="24"/>
        </w:rPr>
      </w:pPr>
      <w:r w:rsidRPr="00B73C25">
        <w:rPr>
          <w:rFonts w:ascii="Arial" w:eastAsia="Arial" w:hAnsi="Arial" w:cs="Arial"/>
          <w:b/>
          <w:bCs/>
          <w:sz w:val="24"/>
          <w:szCs w:val="24"/>
        </w:rPr>
        <w:lastRenderedPageBreak/>
        <w:t>20% Duty Title (for the department's use)</w:t>
      </w:r>
    </w:p>
    <w:p w14:paraId="3A994DE5" w14:textId="77777777" w:rsidR="00AB6A0F" w:rsidRPr="00B73C25" w:rsidRDefault="00AB6A0F" w:rsidP="00AB6A0F">
      <w:pPr>
        <w:pStyle w:val="ListParagraph"/>
        <w:numPr>
          <w:ilvl w:val="0"/>
          <w:numId w:val="3"/>
        </w:numPr>
        <w:spacing w:after="0" w:line="259" w:lineRule="auto"/>
        <w:rPr>
          <w:rFonts w:ascii="Arial" w:eastAsia="Arial" w:hAnsi="Arial" w:cs="Arial"/>
          <w:sz w:val="24"/>
          <w:szCs w:val="24"/>
        </w:rPr>
      </w:pPr>
      <w:r w:rsidRPr="00B73C25">
        <w:rPr>
          <w:rFonts w:ascii="Arial" w:eastAsia="Arial" w:hAnsi="Arial" w:cs="Arial"/>
          <w:sz w:val="24"/>
          <w:szCs w:val="24"/>
        </w:rPr>
        <w:t>Remaining Percentage Can Be Determined by Department to Meet Business Needs or Can Be Incorporated into Percentages Above.</w:t>
      </w:r>
    </w:p>
    <w:p w14:paraId="7A1143F8" w14:textId="77777777" w:rsidR="002E728E" w:rsidRPr="00B73C25" w:rsidRDefault="002E728E" w:rsidP="0057178D">
      <w:pPr>
        <w:spacing w:after="0" w:line="240" w:lineRule="auto"/>
        <w:textAlignment w:val="baseline"/>
        <w:rPr>
          <w:rFonts w:ascii="Arial" w:eastAsia="Times New Roman" w:hAnsi="Arial" w:cs="Arial"/>
          <w:sz w:val="24"/>
          <w:szCs w:val="24"/>
        </w:rPr>
      </w:pPr>
    </w:p>
    <w:p w14:paraId="4488C4B9" w14:textId="027475A9" w:rsidR="0057178D" w:rsidRPr="00B73C25" w:rsidRDefault="002E728E" w:rsidP="0057178D">
      <w:pPr>
        <w:spacing w:after="0" w:line="240" w:lineRule="auto"/>
        <w:textAlignment w:val="baseline"/>
        <w:rPr>
          <w:rFonts w:ascii="Arial" w:eastAsia="Times New Roman" w:hAnsi="Arial" w:cs="Arial"/>
          <w:sz w:val="24"/>
          <w:szCs w:val="24"/>
        </w:rPr>
      </w:pPr>
      <w:r w:rsidRPr="00B73C25">
        <w:rPr>
          <w:rFonts w:ascii="Arial" w:eastAsia="Times New Roman" w:hAnsi="Arial" w:cs="Arial"/>
          <w:b/>
          <w:bCs/>
          <w:sz w:val="24"/>
          <w:szCs w:val="24"/>
        </w:rPr>
        <w:t>Qualifications</w:t>
      </w:r>
      <w:r w:rsidR="0057178D" w:rsidRPr="00B73C25">
        <w:rPr>
          <w:rFonts w:ascii="Arial" w:eastAsia="Times New Roman" w:hAnsi="Arial" w:cs="Arial"/>
          <w:sz w:val="24"/>
          <w:szCs w:val="24"/>
        </w:rPr>
        <w:t> </w:t>
      </w:r>
    </w:p>
    <w:p w14:paraId="0F077B72" w14:textId="77777777" w:rsidR="002E728E" w:rsidRPr="00B73C25" w:rsidRDefault="002E728E" w:rsidP="0057178D">
      <w:pPr>
        <w:spacing w:after="0" w:line="240" w:lineRule="auto"/>
        <w:textAlignment w:val="baseline"/>
        <w:rPr>
          <w:rFonts w:ascii="Arial" w:eastAsia="Times New Roman" w:hAnsi="Arial" w:cs="Arial"/>
          <w:sz w:val="24"/>
          <w:szCs w:val="24"/>
        </w:rPr>
      </w:pPr>
    </w:p>
    <w:p w14:paraId="4DEFBE6E" w14:textId="741A9D87" w:rsidR="0057178D" w:rsidRPr="00B73C25" w:rsidRDefault="0057178D" w:rsidP="0057178D">
      <w:pPr>
        <w:spacing w:after="0" w:line="240" w:lineRule="auto"/>
        <w:textAlignment w:val="baseline"/>
        <w:rPr>
          <w:rFonts w:ascii="Arial" w:eastAsia="Times New Roman" w:hAnsi="Arial" w:cs="Arial"/>
          <w:sz w:val="24"/>
          <w:szCs w:val="24"/>
        </w:rPr>
      </w:pPr>
      <w:r w:rsidRPr="00B73C25">
        <w:rPr>
          <w:rFonts w:ascii="Arial" w:eastAsia="Times New Roman" w:hAnsi="Arial" w:cs="Arial"/>
          <w:b/>
          <w:bCs/>
          <w:sz w:val="24"/>
          <w:szCs w:val="24"/>
        </w:rPr>
        <w:t>Required Education: </w:t>
      </w:r>
      <w:r w:rsidRPr="00B73C25">
        <w:rPr>
          <w:rFonts w:ascii="Arial" w:eastAsia="Times New Roman" w:hAnsi="Arial" w:cs="Arial"/>
          <w:sz w:val="24"/>
          <w:szCs w:val="24"/>
        </w:rPr>
        <w:t> </w:t>
      </w:r>
    </w:p>
    <w:p w14:paraId="0D762701" w14:textId="3C1A36D5" w:rsidR="00812A21" w:rsidRPr="00B73C25" w:rsidRDefault="0057178D" w:rsidP="00AB6A0F">
      <w:pPr>
        <w:pStyle w:val="ListParagraph"/>
        <w:numPr>
          <w:ilvl w:val="0"/>
          <w:numId w:val="31"/>
        </w:numPr>
        <w:spacing w:after="0" w:line="240" w:lineRule="auto"/>
        <w:textAlignment w:val="baseline"/>
        <w:rPr>
          <w:rFonts w:ascii="Arial" w:eastAsia="Times New Roman" w:hAnsi="Arial" w:cs="Arial"/>
          <w:sz w:val="24"/>
          <w:szCs w:val="24"/>
        </w:rPr>
      </w:pPr>
      <w:r w:rsidRPr="00B73C25">
        <w:rPr>
          <w:rFonts w:ascii="Arial" w:eastAsia="Times New Roman" w:hAnsi="Arial" w:cs="Arial"/>
          <w:sz w:val="24"/>
          <w:szCs w:val="24"/>
        </w:rPr>
        <w:t xml:space="preserve">Bachelor’s Degree or equivalent combination of education and experience. </w:t>
      </w:r>
    </w:p>
    <w:p w14:paraId="54B66DB5" w14:textId="0F44086F" w:rsidR="00980F48" w:rsidRPr="00B73C25" w:rsidRDefault="00980F48" w:rsidP="00980F48">
      <w:pPr>
        <w:spacing w:after="0" w:line="240" w:lineRule="auto"/>
        <w:textAlignment w:val="baseline"/>
        <w:rPr>
          <w:rFonts w:ascii="Arial" w:eastAsia="Times New Roman" w:hAnsi="Arial" w:cs="Arial"/>
          <w:sz w:val="24"/>
          <w:szCs w:val="24"/>
        </w:rPr>
      </w:pPr>
    </w:p>
    <w:p w14:paraId="400451CE" w14:textId="30D83C7F" w:rsidR="00980F48" w:rsidRPr="00B73C25" w:rsidRDefault="00980F48" w:rsidP="00980F48">
      <w:pPr>
        <w:spacing w:after="0" w:line="240" w:lineRule="auto"/>
        <w:textAlignment w:val="baseline"/>
        <w:rPr>
          <w:rFonts w:ascii="Arial" w:eastAsia="Times New Roman" w:hAnsi="Arial" w:cs="Arial"/>
          <w:b/>
          <w:bCs/>
          <w:sz w:val="24"/>
          <w:szCs w:val="24"/>
        </w:rPr>
      </w:pPr>
      <w:r w:rsidRPr="00B73C25">
        <w:rPr>
          <w:rFonts w:ascii="Arial" w:eastAsia="Times New Roman" w:hAnsi="Arial" w:cs="Arial"/>
          <w:b/>
          <w:bCs/>
          <w:sz w:val="24"/>
          <w:szCs w:val="24"/>
        </w:rPr>
        <w:t>Required Experience:</w:t>
      </w:r>
    </w:p>
    <w:p w14:paraId="016957E8" w14:textId="5817CD5C" w:rsidR="0057178D" w:rsidRPr="00B73C25" w:rsidRDefault="00E85F8D" w:rsidP="00AB6A0F">
      <w:pPr>
        <w:pStyle w:val="ListParagraph"/>
        <w:numPr>
          <w:ilvl w:val="0"/>
          <w:numId w:val="31"/>
        </w:numPr>
        <w:spacing w:after="0" w:line="240" w:lineRule="auto"/>
        <w:textAlignment w:val="baseline"/>
        <w:rPr>
          <w:rFonts w:ascii="Arial" w:eastAsia="Times New Roman" w:hAnsi="Arial" w:cs="Arial"/>
          <w:sz w:val="24"/>
          <w:szCs w:val="24"/>
        </w:rPr>
      </w:pPr>
      <w:r w:rsidRPr="00B73C25">
        <w:rPr>
          <w:rFonts w:ascii="Arial" w:eastAsia="Times New Roman" w:hAnsi="Arial" w:cs="Arial"/>
          <w:sz w:val="24"/>
          <w:szCs w:val="24"/>
        </w:rPr>
        <w:t>None</w:t>
      </w:r>
    </w:p>
    <w:p w14:paraId="415E1FDF" w14:textId="77777777" w:rsidR="0057178D" w:rsidRPr="00B73C25" w:rsidRDefault="0057178D" w:rsidP="0057178D">
      <w:pPr>
        <w:spacing w:after="0" w:line="240" w:lineRule="auto"/>
        <w:textAlignment w:val="baseline"/>
        <w:rPr>
          <w:rFonts w:ascii="Arial" w:eastAsia="Times New Roman" w:hAnsi="Arial" w:cs="Arial"/>
          <w:sz w:val="24"/>
          <w:szCs w:val="24"/>
        </w:rPr>
      </w:pPr>
      <w:r w:rsidRPr="00B73C25">
        <w:rPr>
          <w:rFonts w:ascii="Arial" w:eastAsia="Times New Roman" w:hAnsi="Arial" w:cs="Arial"/>
          <w:sz w:val="24"/>
          <w:szCs w:val="24"/>
        </w:rPr>
        <w:t> </w:t>
      </w:r>
    </w:p>
    <w:p w14:paraId="52F97784" w14:textId="77777777" w:rsidR="0057178D" w:rsidRPr="00B73C25" w:rsidRDefault="0057178D" w:rsidP="0057178D">
      <w:pPr>
        <w:spacing w:after="0" w:line="240" w:lineRule="auto"/>
        <w:textAlignment w:val="baseline"/>
        <w:rPr>
          <w:rFonts w:ascii="Arial" w:eastAsia="Times New Roman" w:hAnsi="Arial" w:cs="Arial"/>
          <w:sz w:val="24"/>
          <w:szCs w:val="24"/>
        </w:rPr>
      </w:pPr>
      <w:r w:rsidRPr="00B73C25">
        <w:rPr>
          <w:rFonts w:ascii="Arial" w:eastAsia="Times New Roman" w:hAnsi="Arial" w:cs="Arial"/>
          <w:b/>
          <w:bCs/>
          <w:sz w:val="24"/>
          <w:szCs w:val="24"/>
        </w:rPr>
        <w:t>Required Licenses and Certifications: </w:t>
      </w:r>
      <w:r w:rsidRPr="00B73C25">
        <w:rPr>
          <w:rFonts w:ascii="Arial" w:eastAsia="Times New Roman" w:hAnsi="Arial" w:cs="Arial"/>
          <w:sz w:val="24"/>
          <w:szCs w:val="24"/>
        </w:rPr>
        <w:t> </w:t>
      </w:r>
    </w:p>
    <w:p w14:paraId="476AEF86" w14:textId="28EC1378" w:rsidR="0057178D" w:rsidRPr="00B73C25" w:rsidRDefault="0057178D" w:rsidP="00AB6A0F">
      <w:pPr>
        <w:pStyle w:val="ListParagraph"/>
        <w:numPr>
          <w:ilvl w:val="0"/>
          <w:numId w:val="31"/>
        </w:numPr>
        <w:spacing w:after="0" w:line="240" w:lineRule="auto"/>
        <w:textAlignment w:val="baseline"/>
        <w:rPr>
          <w:rFonts w:ascii="Arial" w:eastAsia="Times New Roman" w:hAnsi="Arial" w:cs="Arial"/>
          <w:sz w:val="24"/>
          <w:szCs w:val="24"/>
        </w:rPr>
      </w:pPr>
      <w:r w:rsidRPr="00B73C25">
        <w:rPr>
          <w:rFonts w:ascii="Arial" w:eastAsia="Times New Roman" w:hAnsi="Arial" w:cs="Arial"/>
          <w:sz w:val="24"/>
          <w:szCs w:val="24"/>
        </w:rPr>
        <w:t>None </w:t>
      </w:r>
    </w:p>
    <w:p w14:paraId="03B3B83E" w14:textId="77777777" w:rsidR="0057178D" w:rsidRPr="00B73C25" w:rsidRDefault="0057178D" w:rsidP="0057178D">
      <w:pPr>
        <w:spacing w:after="0" w:line="240" w:lineRule="auto"/>
        <w:textAlignment w:val="baseline"/>
        <w:rPr>
          <w:rFonts w:ascii="Arial" w:eastAsia="Times New Roman" w:hAnsi="Arial" w:cs="Arial"/>
          <w:sz w:val="24"/>
          <w:szCs w:val="24"/>
        </w:rPr>
      </w:pPr>
    </w:p>
    <w:p w14:paraId="6C73C916" w14:textId="77777777" w:rsidR="0057178D" w:rsidRPr="00B73C25" w:rsidRDefault="0057178D" w:rsidP="0057178D">
      <w:pPr>
        <w:spacing w:after="0" w:line="240" w:lineRule="auto"/>
        <w:textAlignment w:val="baseline"/>
        <w:rPr>
          <w:rFonts w:ascii="Arial" w:eastAsia="Times New Roman" w:hAnsi="Arial" w:cs="Arial"/>
          <w:sz w:val="24"/>
          <w:szCs w:val="24"/>
        </w:rPr>
      </w:pPr>
      <w:r w:rsidRPr="00B73C25">
        <w:rPr>
          <w:rFonts w:ascii="Arial" w:eastAsia="Times New Roman" w:hAnsi="Arial" w:cs="Arial"/>
          <w:b/>
          <w:bCs/>
          <w:sz w:val="24"/>
          <w:szCs w:val="24"/>
        </w:rPr>
        <w:t>Required Knowledge, Skills, and Abilities:</w:t>
      </w:r>
      <w:r w:rsidRPr="00B73C25">
        <w:rPr>
          <w:rFonts w:ascii="Arial" w:eastAsia="Times New Roman" w:hAnsi="Arial" w:cs="Arial"/>
          <w:sz w:val="24"/>
          <w:szCs w:val="24"/>
        </w:rPr>
        <w:t> </w:t>
      </w:r>
    </w:p>
    <w:p w14:paraId="30F62FED" w14:textId="77777777" w:rsidR="0057178D" w:rsidRPr="00B73C25" w:rsidRDefault="0057178D" w:rsidP="00AB6A0F">
      <w:pPr>
        <w:pStyle w:val="ListParagraph"/>
        <w:numPr>
          <w:ilvl w:val="0"/>
          <w:numId w:val="31"/>
        </w:numPr>
        <w:spacing w:after="0" w:line="240" w:lineRule="auto"/>
        <w:textAlignment w:val="baseline"/>
        <w:rPr>
          <w:rFonts w:ascii="Arial" w:eastAsia="Times New Roman" w:hAnsi="Arial" w:cs="Arial"/>
          <w:sz w:val="24"/>
          <w:szCs w:val="24"/>
        </w:rPr>
      </w:pPr>
      <w:r w:rsidRPr="00B73C25">
        <w:rPr>
          <w:rFonts w:ascii="Arial" w:eastAsia="Times New Roman" w:hAnsi="Arial" w:cs="Arial"/>
          <w:sz w:val="24"/>
          <w:szCs w:val="24"/>
        </w:rPr>
        <w:t>Ability to multitask and work cooperatively with others.  </w:t>
      </w:r>
    </w:p>
    <w:p w14:paraId="6F997654" w14:textId="77777777" w:rsidR="0057178D" w:rsidRPr="00B73C25" w:rsidRDefault="0057178D" w:rsidP="00AB6A0F">
      <w:pPr>
        <w:pStyle w:val="ListParagraph"/>
        <w:numPr>
          <w:ilvl w:val="0"/>
          <w:numId w:val="31"/>
        </w:numPr>
        <w:spacing w:after="0" w:line="240" w:lineRule="auto"/>
        <w:textAlignment w:val="baseline"/>
        <w:rPr>
          <w:rFonts w:ascii="Arial" w:eastAsia="Times New Roman" w:hAnsi="Arial" w:cs="Arial"/>
          <w:sz w:val="24"/>
          <w:szCs w:val="24"/>
        </w:rPr>
      </w:pPr>
      <w:r w:rsidRPr="00B73C25">
        <w:rPr>
          <w:rFonts w:ascii="Arial" w:eastAsia="Times New Roman" w:hAnsi="Arial" w:cs="Arial"/>
          <w:sz w:val="24"/>
          <w:szCs w:val="24"/>
        </w:rPr>
        <w:t>Ability to relate to the unique needs of college students with disabilities in a manner that demonstrates sensitivity, tact, and professionalism. </w:t>
      </w:r>
    </w:p>
    <w:p w14:paraId="6D5D6F8C" w14:textId="48D28E04" w:rsidR="0057178D" w:rsidRPr="00B73C25" w:rsidRDefault="0057178D" w:rsidP="0057178D">
      <w:pPr>
        <w:spacing w:after="0" w:line="240" w:lineRule="auto"/>
        <w:ind w:left="360"/>
        <w:textAlignment w:val="baseline"/>
        <w:rPr>
          <w:rFonts w:ascii="Arial" w:eastAsia="Times New Roman" w:hAnsi="Arial" w:cs="Arial"/>
          <w:sz w:val="24"/>
          <w:szCs w:val="24"/>
        </w:rPr>
      </w:pPr>
      <w:r w:rsidRPr="00B73C25">
        <w:rPr>
          <w:rFonts w:ascii="Arial" w:eastAsia="Times New Roman" w:hAnsi="Arial" w:cs="Arial"/>
          <w:sz w:val="24"/>
          <w:szCs w:val="24"/>
        </w:rPr>
        <w:t> </w:t>
      </w:r>
    </w:p>
    <w:p w14:paraId="509EFD15" w14:textId="3781BA37" w:rsidR="002E728E" w:rsidRPr="00B73C25" w:rsidRDefault="002E728E" w:rsidP="002E728E">
      <w:pPr>
        <w:spacing w:after="0" w:line="240" w:lineRule="auto"/>
        <w:textAlignment w:val="baseline"/>
        <w:rPr>
          <w:rFonts w:ascii="Arial" w:eastAsia="Times New Roman" w:hAnsi="Arial" w:cs="Arial"/>
          <w:b/>
          <w:bCs/>
          <w:sz w:val="24"/>
          <w:szCs w:val="24"/>
        </w:rPr>
      </w:pPr>
      <w:r w:rsidRPr="00B73C25">
        <w:rPr>
          <w:rFonts w:ascii="Arial" w:eastAsia="Times New Roman" w:hAnsi="Arial" w:cs="Arial"/>
          <w:b/>
          <w:bCs/>
          <w:sz w:val="24"/>
          <w:szCs w:val="24"/>
        </w:rPr>
        <w:t>Additional Information</w:t>
      </w:r>
    </w:p>
    <w:p w14:paraId="3F2143E1" w14:textId="77777777" w:rsidR="002E728E" w:rsidRPr="00B73C25" w:rsidRDefault="002E728E" w:rsidP="0057178D">
      <w:pPr>
        <w:spacing w:after="0" w:line="240" w:lineRule="auto"/>
        <w:ind w:left="360"/>
        <w:textAlignment w:val="baseline"/>
        <w:rPr>
          <w:rFonts w:ascii="Arial" w:eastAsia="Times New Roman" w:hAnsi="Arial" w:cs="Arial"/>
          <w:sz w:val="24"/>
          <w:szCs w:val="24"/>
        </w:rPr>
      </w:pPr>
    </w:p>
    <w:p w14:paraId="348D3197" w14:textId="77777777" w:rsidR="0057178D" w:rsidRPr="00B73C25" w:rsidRDefault="0057178D" w:rsidP="0057178D">
      <w:pPr>
        <w:spacing w:after="0" w:line="240" w:lineRule="auto"/>
        <w:textAlignment w:val="baseline"/>
        <w:rPr>
          <w:rFonts w:ascii="Arial" w:eastAsia="Times New Roman" w:hAnsi="Arial" w:cs="Arial"/>
          <w:sz w:val="24"/>
          <w:szCs w:val="24"/>
        </w:rPr>
      </w:pPr>
      <w:r w:rsidRPr="00B73C25">
        <w:rPr>
          <w:rFonts w:ascii="Arial" w:eastAsia="Times New Roman" w:hAnsi="Arial" w:cs="Arial"/>
          <w:b/>
          <w:bCs/>
          <w:sz w:val="24"/>
          <w:szCs w:val="24"/>
        </w:rPr>
        <w:t>Machines and Equipment: </w:t>
      </w:r>
      <w:r w:rsidRPr="00B73C25">
        <w:rPr>
          <w:rFonts w:ascii="Arial" w:eastAsia="Times New Roman" w:hAnsi="Arial" w:cs="Arial"/>
          <w:sz w:val="24"/>
          <w:szCs w:val="24"/>
        </w:rPr>
        <w:t> </w:t>
      </w:r>
    </w:p>
    <w:p w14:paraId="68D5AAA3" w14:textId="77777777" w:rsidR="00812A21" w:rsidRPr="00B73C25" w:rsidRDefault="0057178D" w:rsidP="00AB6A0F">
      <w:pPr>
        <w:pStyle w:val="ListParagraph"/>
        <w:numPr>
          <w:ilvl w:val="0"/>
          <w:numId w:val="31"/>
        </w:numPr>
        <w:spacing w:after="0" w:line="240" w:lineRule="auto"/>
        <w:textAlignment w:val="baseline"/>
        <w:rPr>
          <w:rFonts w:ascii="Arial" w:eastAsia="Times New Roman" w:hAnsi="Arial" w:cs="Arial"/>
          <w:sz w:val="24"/>
          <w:szCs w:val="24"/>
        </w:rPr>
      </w:pPr>
      <w:r w:rsidRPr="00B73C25">
        <w:rPr>
          <w:rFonts w:ascii="Arial" w:eastAsia="Times New Roman" w:hAnsi="Arial" w:cs="Arial"/>
          <w:sz w:val="24"/>
          <w:szCs w:val="24"/>
        </w:rPr>
        <w:t>Computer</w:t>
      </w:r>
    </w:p>
    <w:p w14:paraId="65AC0D37" w14:textId="1483F1B7" w:rsidR="00812A21" w:rsidRPr="00B73C25" w:rsidRDefault="0057178D" w:rsidP="00AB6A0F">
      <w:pPr>
        <w:pStyle w:val="ListParagraph"/>
        <w:numPr>
          <w:ilvl w:val="0"/>
          <w:numId w:val="31"/>
        </w:numPr>
        <w:spacing w:after="0" w:line="240" w:lineRule="auto"/>
        <w:textAlignment w:val="baseline"/>
        <w:rPr>
          <w:rFonts w:ascii="Arial" w:eastAsia="Times New Roman" w:hAnsi="Arial" w:cs="Arial"/>
          <w:sz w:val="24"/>
          <w:szCs w:val="24"/>
        </w:rPr>
      </w:pPr>
      <w:r w:rsidRPr="00B73C25">
        <w:rPr>
          <w:rFonts w:ascii="Arial" w:eastAsia="Times New Roman" w:hAnsi="Arial" w:cs="Arial"/>
          <w:sz w:val="24"/>
          <w:szCs w:val="24"/>
        </w:rPr>
        <w:t xml:space="preserve">Telephone </w:t>
      </w:r>
    </w:p>
    <w:p w14:paraId="27B43EB4" w14:textId="24DCC130" w:rsidR="0057178D" w:rsidRPr="00B73C25" w:rsidRDefault="0057178D" w:rsidP="00AB6A0F">
      <w:pPr>
        <w:pStyle w:val="ListParagraph"/>
        <w:numPr>
          <w:ilvl w:val="0"/>
          <w:numId w:val="31"/>
        </w:numPr>
        <w:spacing w:after="0" w:line="240" w:lineRule="auto"/>
        <w:textAlignment w:val="baseline"/>
        <w:rPr>
          <w:rFonts w:ascii="Arial" w:eastAsia="Times New Roman" w:hAnsi="Arial" w:cs="Arial"/>
          <w:sz w:val="24"/>
          <w:szCs w:val="24"/>
        </w:rPr>
      </w:pPr>
      <w:r w:rsidRPr="00B73C25">
        <w:rPr>
          <w:rFonts w:ascii="Arial" w:eastAsia="Times New Roman" w:hAnsi="Arial" w:cs="Arial"/>
          <w:sz w:val="24"/>
          <w:szCs w:val="24"/>
        </w:rPr>
        <w:t xml:space="preserve">Copy/Fax machine </w:t>
      </w:r>
    </w:p>
    <w:p w14:paraId="48D658DB" w14:textId="77777777" w:rsidR="0057178D" w:rsidRPr="00B73C25" w:rsidRDefault="0057178D" w:rsidP="0057178D">
      <w:pPr>
        <w:spacing w:after="0" w:line="240" w:lineRule="auto"/>
        <w:textAlignment w:val="baseline"/>
        <w:rPr>
          <w:rFonts w:ascii="Arial" w:eastAsia="Times New Roman" w:hAnsi="Arial" w:cs="Arial"/>
          <w:sz w:val="24"/>
          <w:szCs w:val="24"/>
        </w:rPr>
      </w:pPr>
      <w:r w:rsidRPr="00B73C25">
        <w:rPr>
          <w:rFonts w:ascii="Arial" w:eastAsia="Times New Roman" w:hAnsi="Arial" w:cs="Arial"/>
          <w:sz w:val="24"/>
          <w:szCs w:val="24"/>
        </w:rPr>
        <w:t> </w:t>
      </w:r>
    </w:p>
    <w:p w14:paraId="127B4927" w14:textId="148FA6D2" w:rsidR="0057178D" w:rsidRPr="00B73C25" w:rsidRDefault="0057178D" w:rsidP="0057178D">
      <w:pPr>
        <w:spacing w:after="0" w:line="240" w:lineRule="auto"/>
        <w:textAlignment w:val="baseline"/>
        <w:rPr>
          <w:rFonts w:ascii="Arial" w:eastAsia="Times New Roman" w:hAnsi="Arial" w:cs="Arial"/>
          <w:sz w:val="24"/>
          <w:szCs w:val="24"/>
        </w:rPr>
      </w:pPr>
      <w:r w:rsidRPr="00B73C25">
        <w:rPr>
          <w:rFonts w:ascii="Arial" w:eastAsia="Times New Roman" w:hAnsi="Arial" w:cs="Arial"/>
          <w:b/>
          <w:bCs/>
          <w:sz w:val="24"/>
          <w:szCs w:val="24"/>
        </w:rPr>
        <w:t>Physical Requirements: </w:t>
      </w:r>
      <w:r w:rsidRPr="00B73C25">
        <w:rPr>
          <w:rFonts w:ascii="Arial" w:eastAsia="Times New Roman" w:hAnsi="Arial" w:cs="Arial"/>
          <w:sz w:val="24"/>
          <w:szCs w:val="24"/>
        </w:rPr>
        <w:t> </w:t>
      </w:r>
    </w:p>
    <w:p w14:paraId="6986ADFA" w14:textId="77777777" w:rsidR="0057178D" w:rsidRPr="00B73C25" w:rsidRDefault="0057178D" w:rsidP="00AB6A0F">
      <w:pPr>
        <w:pStyle w:val="ListParagraph"/>
        <w:numPr>
          <w:ilvl w:val="0"/>
          <w:numId w:val="31"/>
        </w:numPr>
        <w:spacing w:after="0" w:line="240" w:lineRule="auto"/>
        <w:textAlignment w:val="baseline"/>
        <w:rPr>
          <w:rFonts w:ascii="Arial" w:eastAsia="Times New Roman" w:hAnsi="Arial" w:cs="Arial"/>
          <w:sz w:val="24"/>
          <w:szCs w:val="24"/>
        </w:rPr>
      </w:pPr>
      <w:r w:rsidRPr="00B73C25">
        <w:rPr>
          <w:rFonts w:ascii="Arial" w:eastAsia="Times New Roman" w:hAnsi="Arial" w:cs="Arial"/>
          <w:sz w:val="24"/>
          <w:szCs w:val="24"/>
        </w:rPr>
        <w:t>Ability to travel independently to other and/or remote locations. </w:t>
      </w:r>
    </w:p>
    <w:p w14:paraId="6ECD32F3" w14:textId="77777777" w:rsidR="0057178D" w:rsidRPr="00B73C25" w:rsidRDefault="0057178D" w:rsidP="0057178D">
      <w:pPr>
        <w:spacing w:after="0" w:line="240" w:lineRule="auto"/>
        <w:textAlignment w:val="baseline"/>
        <w:rPr>
          <w:rFonts w:ascii="Arial" w:eastAsia="Times New Roman" w:hAnsi="Arial" w:cs="Arial"/>
          <w:sz w:val="24"/>
          <w:szCs w:val="24"/>
        </w:rPr>
      </w:pPr>
      <w:r w:rsidRPr="00B73C25">
        <w:rPr>
          <w:rFonts w:ascii="Arial" w:eastAsia="Times New Roman" w:hAnsi="Arial" w:cs="Arial"/>
          <w:sz w:val="24"/>
          <w:szCs w:val="24"/>
        </w:rPr>
        <w:t> </w:t>
      </w:r>
    </w:p>
    <w:p w14:paraId="51287A07" w14:textId="77777777" w:rsidR="0057178D" w:rsidRPr="00B73C25" w:rsidRDefault="0057178D" w:rsidP="0057178D">
      <w:pPr>
        <w:spacing w:after="0" w:line="240" w:lineRule="auto"/>
        <w:textAlignment w:val="baseline"/>
        <w:rPr>
          <w:rFonts w:ascii="Arial" w:eastAsia="Times New Roman" w:hAnsi="Arial" w:cs="Arial"/>
          <w:sz w:val="24"/>
          <w:szCs w:val="24"/>
        </w:rPr>
      </w:pPr>
      <w:r w:rsidRPr="00B73C25">
        <w:rPr>
          <w:rFonts w:ascii="Arial" w:eastAsia="Times New Roman" w:hAnsi="Arial" w:cs="Arial"/>
          <w:b/>
          <w:bCs/>
          <w:sz w:val="24"/>
          <w:szCs w:val="24"/>
        </w:rPr>
        <w:t>Other Requirements and Factors:</w:t>
      </w:r>
      <w:r w:rsidRPr="00B73C25">
        <w:rPr>
          <w:rFonts w:ascii="Arial" w:eastAsia="Times New Roman" w:hAnsi="Arial" w:cs="Arial"/>
          <w:sz w:val="24"/>
          <w:szCs w:val="24"/>
        </w:rPr>
        <w:t> </w:t>
      </w:r>
    </w:p>
    <w:p w14:paraId="18DE5229" w14:textId="77777777" w:rsidR="0057178D" w:rsidRPr="00B73C25" w:rsidRDefault="0057178D" w:rsidP="00AB6A0F">
      <w:pPr>
        <w:pStyle w:val="ListParagraph"/>
        <w:numPr>
          <w:ilvl w:val="0"/>
          <w:numId w:val="31"/>
        </w:numPr>
        <w:spacing w:after="0" w:line="240" w:lineRule="auto"/>
        <w:textAlignment w:val="baseline"/>
        <w:rPr>
          <w:rFonts w:ascii="Arial" w:eastAsia="Times New Roman" w:hAnsi="Arial" w:cs="Arial"/>
          <w:sz w:val="24"/>
          <w:szCs w:val="24"/>
        </w:rPr>
      </w:pPr>
      <w:r w:rsidRPr="00B73C25">
        <w:rPr>
          <w:rFonts w:ascii="Arial" w:eastAsia="Times New Roman" w:hAnsi="Arial" w:cs="Arial"/>
          <w:sz w:val="24"/>
          <w:szCs w:val="24"/>
        </w:rPr>
        <w:t>This position is security sensitive. </w:t>
      </w:r>
    </w:p>
    <w:p w14:paraId="4047F0EA" w14:textId="77777777" w:rsidR="00AB6A0F" w:rsidRPr="00B73C25" w:rsidRDefault="0057178D" w:rsidP="00AB6A0F">
      <w:pPr>
        <w:pStyle w:val="ListParagraph"/>
        <w:numPr>
          <w:ilvl w:val="0"/>
          <w:numId w:val="31"/>
        </w:numPr>
        <w:spacing w:after="0" w:line="240" w:lineRule="auto"/>
        <w:textAlignment w:val="baseline"/>
        <w:rPr>
          <w:rFonts w:ascii="Arial" w:eastAsia="Times New Roman" w:hAnsi="Arial" w:cs="Arial"/>
          <w:sz w:val="24"/>
          <w:szCs w:val="24"/>
        </w:rPr>
      </w:pPr>
      <w:r w:rsidRPr="00B73C25">
        <w:rPr>
          <w:rFonts w:ascii="Arial" w:eastAsia="Times New Roman" w:hAnsi="Arial" w:cs="Arial"/>
          <w:sz w:val="24"/>
          <w:szCs w:val="24"/>
        </w:rPr>
        <w:t>This position requires compliance with state and federal laws/codes and Texas A&amp;M University System/TAMU regulations and procedures. </w:t>
      </w:r>
    </w:p>
    <w:p w14:paraId="15AB7636" w14:textId="4BDB89F2" w:rsidR="0057178D" w:rsidRPr="00B73C25" w:rsidRDefault="0057178D" w:rsidP="00AB6A0F">
      <w:pPr>
        <w:pStyle w:val="ListParagraph"/>
        <w:numPr>
          <w:ilvl w:val="0"/>
          <w:numId w:val="31"/>
        </w:numPr>
        <w:spacing w:after="0" w:line="240" w:lineRule="auto"/>
        <w:textAlignment w:val="baseline"/>
        <w:rPr>
          <w:rFonts w:ascii="Arial" w:eastAsia="Times New Roman" w:hAnsi="Arial" w:cs="Arial"/>
          <w:sz w:val="24"/>
          <w:szCs w:val="24"/>
        </w:rPr>
      </w:pPr>
      <w:r w:rsidRPr="00B73C25">
        <w:rPr>
          <w:rFonts w:ascii="Arial" w:eastAsia="Times New Roman" w:hAnsi="Arial" w:cs="Arial"/>
          <w:sz w:val="24"/>
          <w:szCs w:val="24"/>
        </w:rPr>
        <w:t>Works to cover shifts, or take emergency calls, on evenings, weekends, and holidays as required. </w:t>
      </w:r>
    </w:p>
    <w:p w14:paraId="58D9B420" w14:textId="74616414" w:rsidR="0057178D" w:rsidRPr="00B73C25" w:rsidRDefault="0057178D" w:rsidP="00AB6A0F">
      <w:pPr>
        <w:spacing w:after="0" w:line="240" w:lineRule="auto"/>
        <w:ind w:left="720"/>
        <w:textAlignment w:val="baseline"/>
        <w:rPr>
          <w:rFonts w:ascii="Arial" w:eastAsia="Times New Roman" w:hAnsi="Arial" w:cs="Arial"/>
          <w:sz w:val="24"/>
          <w:szCs w:val="24"/>
        </w:rPr>
      </w:pPr>
      <w:r w:rsidRPr="00B73C25">
        <w:rPr>
          <w:rFonts w:ascii="Arial" w:eastAsia="Times New Roman" w:hAnsi="Arial" w:cs="Arial"/>
          <w:sz w:val="24"/>
          <w:szCs w:val="24"/>
        </w:rPr>
        <w:t>  </w:t>
      </w:r>
    </w:p>
    <w:p w14:paraId="0DAC3E44" w14:textId="77777777" w:rsidR="00133EE1" w:rsidRPr="00B73C25" w:rsidRDefault="00133EE1" w:rsidP="00133EE1">
      <w:pPr>
        <w:pStyle w:val="paragraph"/>
        <w:spacing w:before="0" w:beforeAutospacing="0" w:after="0" w:afterAutospacing="0"/>
        <w:textAlignment w:val="baseline"/>
        <w:rPr>
          <w:rFonts w:ascii="Arial" w:hAnsi="Arial" w:cs="Arial"/>
        </w:rPr>
      </w:pPr>
      <w:r w:rsidRPr="00B73C25">
        <w:rPr>
          <w:rStyle w:val="normaltextrun"/>
          <w:rFonts w:ascii="Arial" w:hAnsi="Arial" w:cs="Arial"/>
          <w:b/>
          <w:bCs/>
        </w:rPr>
        <w:t xml:space="preserve">Is this role ORP Eligible? If so, it needs to meet the criteria on the </w:t>
      </w:r>
      <w:hyperlink r:id="rId12" w:tgtFrame="_blank" w:history="1">
        <w:r w:rsidRPr="00B73C25">
          <w:rPr>
            <w:rStyle w:val="normaltextrun"/>
            <w:rFonts w:ascii="Arial" w:hAnsi="Arial" w:cs="Arial"/>
            <w:b/>
            <w:bCs/>
            <w:u w:val="single"/>
          </w:rPr>
          <w:t>Rules and Regulations of the Texas Higher Education Coordinating Board</w:t>
        </w:r>
      </w:hyperlink>
      <w:r w:rsidRPr="00B73C25">
        <w:rPr>
          <w:rStyle w:val="normaltextrun"/>
          <w:rFonts w:ascii="Arial" w:hAnsi="Arial" w:cs="Arial"/>
          <w:b/>
          <w:bCs/>
        </w:rPr>
        <w:t>. </w:t>
      </w:r>
      <w:r w:rsidRPr="00B73C25">
        <w:rPr>
          <w:rStyle w:val="eop"/>
          <w:rFonts w:ascii="Arial" w:hAnsi="Arial" w:cs="Arial"/>
        </w:rPr>
        <w:t> </w:t>
      </w:r>
    </w:p>
    <w:p w14:paraId="23DD7844" w14:textId="391BBA9F" w:rsidR="00133EE1" w:rsidRPr="00B73C25" w:rsidRDefault="009C7886" w:rsidP="00133EE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207990" w:rsidRPr="00B73C25">
            <w:rPr>
              <w:rStyle w:val="normaltextrun"/>
              <w:rFonts w:ascii="Segoe UI Symbol" w:eastAsia="MS Gothic" w:hAnsi="Segoe UI Symbol" w:cs="Segoe UI Symbol"/>
              <w:b/>
              <w:bCs/>
            </w:rPr>
            <w:t>☐</w:t>
          </w:r>
        </w:sdtContent>
      </w:sdt>
      <w:r w:rsidR="00133EE1" w:rsidRPr="00B73C25">
        <w:rPr>
          <w:rStyle w:val="normaltextrun"/>
          <w:rFonts w:ascii="Arial" w:hAnsi="Arial" w:cs="Arial"/>
          <w:b/>
          <w:bCs/>
        </w:rPr>
        <w:t xml:space="preserve"> Yes</w:t>
      </w:r>
      <w:r w:rsidR="00133EE1" w:rsidRPr="00B73C25">
        <w:rPr>
          <w:rStyle w:val="eop"/>
          <w:rFonts w:ascii="Arial" w:hAnsi="Arial" w:cs="Arial"/>
        </w:rPr>
        <w:t> </w:t>
      </w:r>
    </w:p>
    <w:p w14:paraId="025BA013" w14:textId="5A2338FB" w:rsidR="00133EE1" w:rsidRPr="00B73C25" w:rsidRDefault="009C7886" w:rsidP="00133EE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207990" w:rsidRPr="00B73C25">
            <w:rPr>
              <w:rStyle w:val="normaltextrun"/>
              <w:rFonts w:ascii="Segoe UI Symbol" w:eastAsia="MS Gothic" w:hAnsi="Segoe UI Symbol" w:cs="Segoe UI Symbol"/>
              <w:b/>
              <w:bCs/>
            </w:rPr>
            <w:t>☒</w:t>
          </w:r>
        </w:sdtContent>
      </w:sdt>
      <w:r w:rsidR="00133EE1" w:rsidRPr="00B73C25">
        <w:rPr>
          <w:rStyle w:val="normaltextrun"/>
          <w:rFonts w:ascii="Arial" w:hAnsi="Arial" w:cs="Arial"/>
          <w:b/>
          <w:bCs/>
        </w:rPr>
        <w:t xml:space="preserve"> No</w:t>
      </w:r>
      <w:r w:rsidR="00133EE1" w:rsidRPr="00B73C25">
        <w:rPr>
          <w:rStyle w:val="eop"/>
          <w:rFonts w:ascii="Arial" w:hAnsi="Arial" w:cs="Arial"/>
        </w:rPr>
        <w:t> </w:t>
      </w:r>
    </w:p>
    <w:p w14:paraId="1018A470" w14:textId="77777777" w:rsidR="00133EE1" w:rsidRPr="00B73C25" w:rsidRDefault="00133EE1" w:rsidP="00133EE1">
      <w:pPr>
        <w:pStyle w:val="paragraph"/>
        <w:shd w:val="clear" w:color="auto" w:fill="FFFFFF"/>
        <w:spacing w:before="0" w:beforeAutospacing="0" w:after="0" w:afterAutospacing="0"/>
        <w:textAlignment w:val="baseline"/>
        <w:rPr>
          <w:rFonts w:ascii="Arial" w:hAnsi="Arial" w:cs="Arial"/>
        </w:rPr>
      </w:pPr>
      <w:r w:rsidRPr="00B73C25">
        <w:rPr>
          <w:rStyle w:val="eop"/>
          <w:rFonts w:ascii="Arial" w:hAnsi="Arial" w:cs="Arial"/>
        </w:rPr>
        <w:t> </w:t>
      </w:r>
    </w:p>
    <w:p w14:paraId="52DF0544" w14:textId="77777777" w:rsidR="00875F55" w:rsidRDefault="00875F55">
      <w:pPr>
        <w:spacing w:after="0" w:line="240" w:lineRule="auto"/>
        <w:rPr>
          <w:rStyle w:val="normaltextrun"/>
          <w:rFonts w:ascii="Arial" w:eastAsia="Times New Roman" w:hAnsi="Arial" w:cs="Arial"/>
          <w:b/>
          <w:bCs/>
          <w:sz w:val="24"/>
          <w:szCs w:val="24"/>
        </w:rPr>
      </w:pPr>
      <w:r>
        <w:rPr>
          <w:rStyle w:val="normaltextrun"/>
          <w:rFonts w:ascii="Arial" w:hAnsi="Arial" w:cs="Arial"/>
          <w:b/>
          <w:bCs/>
        </w:rPr>
        <w:br w:type="page"/>
      </w:r>
    </w:p>
    <w:p w14:paraId="1C6924A0" w14:textId="26778967" w:rsidR="00133EE1" w:rsidRPr="00B73C25" w:rsidRDefault="00133EE1" w:rsidP="00133EE1">
      <w:pPr>
        <w:pStyle w:val="paragraph"/>
        <w:shd w:val="clear" w:color="auto" w:fill="FFFFFF"/>
        <w:spacing w:before="0" w:beforeAutospacing="0" w:after="0" w:afterAutospacing="0"/>
        <w:textAlignment w:val="baseline"/>
        <w:rPr>
          <w:rFonts w:ascii="Arial" w:hAnsi="Arial" w:cs="Arial"/>
        </w:rPr>
      </w:pPr>
      <w:r w:rsidRPr="00B73C25">
        <w:rPr>
          <w:rStyle w:val="normaltextrun"/>
          <w:rFonts w:ascii="Arial" w:hAnsi="Arial" w:cs="Arial"/>
          <w:b/>
          <w:bCs/>
        </w:rPr>
        <w:lastRenderedPageBreak/>
        <w:t>Does this classification have the ability to work from an alternative work location?</w:t>
      </w:r>
      <w:r w:rsidRPr="00B73C25">
        <w:rPr>
          <w:rStyle w:val="eop"/>
          <w:rFonts w:ascii="Arial" w:hAnsi="Arial" w:cs="Arial"/>
        </w:rPr>
        <w:t> </w:t>
      </w:r>
    </w:p>
    <w:p w14:paraId="08AEC0A1" w14:textId="77777777" w:rsidR="00133EE1" w:rsidRPr="00B73C25" w:rsidRDefault="009C7886" w:rsidP="00133EE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133EE1" w:rsidRPr="00B73C25">
            <w:rPr>
              <w:rStyle w:val="normaltextrun"/>
              <w:rFonts w:ascii="Segoe UI Symbol" w:eastAsia="MS Gothic" w:hAnsi="Segoe UI Symbol" w:cs="Segoe UI Symbol"/>
              <w:b/>
              <w:bCs/>
            </w:rPr>
            <w:t>☐</w:t>
          </w:r>
        </w:sdtContent>
      </w:sdt>
      <w:r w:rsidR="00133EE1" w:rsidRPr="00B73C25">
        <w:rPr>
          <w:rStyle w:val="normaltextrun"/>
          <w:rFonts w:ascii="Arial" w:hAnsi="Arial" w:cs="Arial"/>
          <w:b/>
          <w:bCs/>
        </w:rPr>
        <w:t xml:space="preserve"> Yes</w:t>
      </w:r>
      <w:r w:rsidR="00133EE1" w:rsidRPr="00B73C25">
        <w:rPr>
          <w:rStyle w:val="eop"/>
          <w:rFonts w:ascii="Arial" w:hAnsi="Arial" w:cs="Arial"/>
        </w:rPr>
        <w:t> </w:t>
      </w:r>
    </w:p>
    <w:p w14:paraId="3320A44D" w14:textId="77777777" w:rsidR="00133EE1" w:rsidRPr="00B73C25" w:rsidRDefault="009C7886" w:rsidP="00133EE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133EE1" w:rsidRPr="00B73C25">
            <w:rPr>
              <w:rStyle w:val="normaltextrun"/>
              <w:rFonts w:ascii="Segoe UI Symbol" w:eastAsia="MS Gothic" w:hAnsi="Segoe UI Symbol" w:cs="Segoe UI Symbol"/>
              <w:b/>
              <w:bCs/>
            </w:rPr>
            <w:t>☒</w:t>
          </w:r>
        </w:sdtContent>
      </w:sdt>
      <w:r w:rsidR="00133EE1" w:rsidRPr="00B73C25">
        <w:rPr>
          <w:rStyle w:val="normaltextrun"/>
          <w:rFonts w:ascii="Arial" w:hAnsi="Arial" w:cs="Arial"/>
          <w:b/>
          <w:bCs/>
        </w:rPr>
        <w:t xml:space="preserve"> No</w:t>
      </w:r>
      <w:r w:rsidR="00133EE1" w:rsidRPr="00B73C25">
        <w:rPr>
          <w:rStyle w:val="eop"/>
          <w:rFonts w:ascii="Arial" w:hAnsi="Arial" w:cs="Arial"/>
        </w:rPr>
        <w:t> </w:t>
      </w:r>
      <w:r w:rsidR="00133EE1" w:rsidRPr="00B73C25">
        <w:rPr>
          <w:rStyle w:val="normaltextrun"/>
          <w:rFonts w:ascii="Arial" w:hAnsi="Arial" w:cs="Arial"/>
          <w:b/>
          <w:bCs/>
        </w:rPr>
        <w:t> </w:t>
      </w:r>
      <w:r w:rsidR="00133EE1" w:rsidRPr="00B73C25">
        <w:rPr>
          <w:rStyle w:val="eop"/>
          <w:rFonts w:ascii="Arial" w:hAnsi="Arial" w:cs="Arial"/>
        </w:rPr>
        <w:t> </w:t>
      </w:r>
    </w:p>
    <w:p w14:paraId="12425D68" w14:textId="3299E71C" w:rsidR="4BB1C675" w:rsidRPr="00B73C25" w:rsidRDefault="4BB1C675" w:rsidP="4BB1C675">
      <w:pPr>
        <w:spacing w:after="0" w:line="240" w:lineRule="auto"/>
        <w:rPr>
          <w:rFonts w:ascii="Arial" w:eastAsia="Arial" w:hAnsi="Arial" w:cs="Arial"/>
          <w:sz w:val="24"/>
          <w:szCs w:val="24"/>
        </w:rPr>
      </w:pPr>
    </w:p>
    <w:p w14:paraId="7E088ADB" w14:textId="77777777" w:rsidR="00EC59AF" w:rsidRPr="00B73C25" w:rsidRDefault="00EC59AF" w:rsidP="0057178D">
      <w:pPr>
        <w:spacing w:after="160" w:line="259" w:lineRule="auto"/>
        <w:rPr>
          <w:rFonts w:ascii="Arial" w:eastAsia="Times New Roman" w:hAnsi="Arial" w:cs="Arial"/>
          <w:b/>
          <w:sz w:val="24"/>
          <w:szCs w:val="24"/>
        </w:rPr>
      </w:pPr>
    </w:p>
    <w:sectPr w:rsidR="00EC59AF" w:rsidRPr="00B73C25"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5ABE7C62" w14:textId="7C1B70D0" w:rsidR="00182AA8" w:rsidRPr="001B1329" w:rsidRDefault="00182AA8" w:rsidP="00182AA8">
    <w:pPr>
      <w:pStyle w:val="Heading1"/>
      <w:ind w:left="-630" w:right="-360"/>
      <w:jc w:val="left"/>
      <w:rPr>
        <w:rFonts w:ascii="Arial" w:hAnsi="Arial" w:cs="Arial"/>
        <w:b w:val="0"/>
        <w:sz w:val="16"/>
        <w:szCs w:val="16"/>
      </w:rPr>
    </w:pPr>
    <w:r>
      <w:rPr>
        <w:rFonts w:ascii="Arial" w:hAnsi="Arial" w:cs="Arial"/>
        <w:b w:val="0"/>
        <w:sz w:val="16"/>
        <w:szCs w:val="16"/>
      </w:rPr>
      <w:t>Texas A&amp;M University Access Coordinator</w:t>
    </w:r>
    <w:r w:rsidR="00A47D57">
      <w:rPr>
        <w:rFonts w:ascii="Arial" w:hAnsi="Arial" w:cs="Arial"/>
        <w:b w:val="0"/>
        <w:sz w:val="16"/>
        <w:szCs w:val="16"/>
      </w:rPr>
      <w:t xml:space="preserve"> </w:t>
    </w:r>
    <w:r>
      <w:rPr>
        <w:rFonts w:ascii="Arial" w:hAnsi="Arial" w:cs="Arial"/>
        <w:b w:val="0"/>
        <w:sz w:val="16"/>
        <w:szCs w:val="16"/>
      </w:rPr>
      <w:t>I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10/21/2024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3"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4"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5"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6"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88259D"/>
    <w:multiLevelType w:val="multilevel"/>
    <w:tmpl w:val="5BBA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BA6A69"/>
    <w:multiLevelType w:val="hybridMultilevel"/>
    <w:tmpl w:val="23446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E4FE3"/>
    <w:multiLevelType w:val="multilevel"/>
    <w:tmpl w:val="E6B42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7"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18"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0"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1" w15:restartNumberingAfterBreak="0">
    <w:nsid w:val="598206CB"/>
    <w:multiLevelType w:val="multilevel"/>
    <w:tmpl w:val="B53C7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250C99"/>
    <w:multiLevelType w:val="multilevel"/>
    <w:tmpl w:val="1BBC7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9C4626"/>
    <w:multiLevelType w:val="hybridMultilevel"/>
    <w:tmpl w:val="C814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29" w15:restartNumberingAfterBreak="0">
    <w:nsid w:val="773E59BE"/>
    <w:multiLevelType w:val="multilevel"/>
    <w:tmpl w:val="3622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C017982"/>
    <w:multiLevelType w:val="multilevel"/>
    <w:tmpl w:val="76B4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7"/>
  </w:num>
  <w:num w:numId="3">
    <w:abstractNumId w:val="20"/>
  </w:num>
  <w:num w:numId="4">
    <w:abstractNumId w:val="3"/>
  </w:num>
  <w:num w:numId="5">
    <w:abstractNumId w:val="5"/>
  </w:num>
  <w:num w:numId="6">
    <w:abstractNumId w:val="28"/>
  </w:num>
  <w:num w:numId="7">
    <w:abstractNumId w:val="1"/>
  </w:num>
  <w:num w:numId="8">
    <w:abstractNumId w:val="16"/>
  </w:num>
  <w:num w:numId="9">
    <w:abstractNumId w:val="4"/>
  </w:num>
  <w:num w:numId="10">
    <w:abstractNumId w:val="2"/>
  </w:num>
  <w:num w:numId="11">
    <w:abstractNumId w:val="19"/>
  </w:num>
  <w:num w:numId="12">
    <w:abstractNumId w:val="25"/>
  </w:num>
  <w:num w:numId="13">
    <w:abstractNumId w:val="23"/>
  </w:num>
  <w:num w:numId="14">
    <w:abstractNumId w:val="24"/>
  </w:num>
  <w:num w:numId="15">
    <w:abstractNumId w:val="10"/>
  </w:num>
  <w:num w:numId="16">
    <w:abstractNumId w:val="6"/>
  </w:num>
  <w:num w:numId="17">
    <w:abstractNumId w:val="12"/>
  </w:num>
  <w:num w:numId="18">
    <w:abstractNumId w:val="13"/>
  </w:num>
  <w:num w:numId="19">
    <w:abstractNumId w:val="11"/>
  </w:num>
  <w:num w:numId="20">
    <w:abstractNumId w:val="15"/>
  </w:num>
  <w:num w:numId="21">
    <w:abstractNumId w:val="18"/>
  </w:num>
  <w:num w:numId="22">
    <w:abstractNumId w:val="7"/>
  </w:num>
  <w:num w:numId="23">
    <w:abstractNumId w:val="27"/>
  </w:num>
  <w:num w:numId="24">
    <w:abstractNumId w:val="22"/>
  </w:num>
  <w:num w:numId="25">
    <w:abstractNumId w:val="30"/>
  </w:num>
  <w:num w:numId="26">
    <w:abstractNumId w:val="14"/>
  </w:num>
  <w:num w:numId="27">
    <w:abstractNumId w:val="8"/>
  </w:num>
  <w:num w:numId="28">
    <w:abstractNumId w:val="21"/>
  </w:num>
  <w:num w:numId="29">
    <w:abstractNumId w:val="29"/>
  </w:num>
  <w:num w:numId="30">
    <w:abstractNumId w:val="26"/>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C2DA6"/>
    <w:rsid w:val="00133EE1"/>
    <w:rsid w:val="00143938"/>
    <w:rsid w:val="00162EEE"/>
    <w:rsid w:val="001761E4"/>
    <w:rsid w:val="00182582"/>
    <w:rsid w:val="00182AA8"/>
    <w:rsid w:val="001979F7"/>
    <w:rsid w:val="001A7305"/>
    <w:rsid w:val="001B1329"/>
    <w:rsid w:val="001B1335"/>
    <w:rsid w:val="001C3942"/>
    <w:rsid w:val="00207990"/>
    <w:rsid w:val="00291EB3"/>
    <w:rsid w:val="002D7797"/>
    <w:rsid w:val="002E6C18"/>
    <w:rsid w:val="002E728E"/>
    <w:rsid w:val="002F0881"/>
    <w:rsid w:val="00316512"/>
    <w:rsid w:val="00320028"/>
    <w:rsid w:val="003239D6"/>
    <w:rsid w:val="003260E0"/>
    <w:rsid w:val="00332EB1"/>
    <w:rsid w:val="003432B7"/>
    <w:rsid w:val="0034549E"/>
    <w:rsid w:val="00353C7D"/>
    <w:rsid w:val="003678C9"/>
    <w:rsid w:val="0039426C"/>
    <w:rsid w:val="0039F167"/>
    <w:rsid w:val="003A68D4"/>
    <w:rsid w:val="003B13A7"/>
    <w:rsid w:val="003B7424"/>
    <w:rsid w:val="003E7000"/>
    <w:rsid w:val="003F2994"/>
    <w:rsid w:val="00413875"/>
    <w:rsid w:val="0043668D"/>
    <w:rsid w:val="0044454B"/>
    <w:rsid w:val="004564F6"/>
    <w:rsid w:val="00480494"/>
    <w:rsid w:val="004818B3"/>
    <w:rsid w:val="0049155D"/>
    <w:rsid w:val="00495DD3"/>
    <w:rsid w:val="004A4F02"/>
    <w:rsid w:val="004D5CAF"/>
    <w:rsid w:val="00517F46"/>
    <w:rsid w:val="00550048"/>
    <w:rsid w:val="0057178D"/>
    <w:rsid w:val="00591540"/>
    <w:rsid w:val="005C7886"/>
    <w:rsid w:val="005E75BC"/>
    <w:rsid w:val="005F05AF"/>
    <w:rsid w:val="00601ABB"/>
    <w:rsid w:val="00621CE2"/>
    <w:rsid w:val="00622277"/>
    <w:rsid w:val="00625B88"/>
    <w:rsid w:val="00643531"/>
    <w:rsid w:val="00657F88"/>
    <w:rsid w:val="006617E4"/>
    <w:rsid w:val="00663D8B"/>
    <w:rsid w:val="00672E4A"/>
    <w:rsid w:val="00676D45"/>
    <w:rsid w:val="00693BE0"/>
    <w:rsid w:val="006B224A"/>
    <w:rsid w:val="007025AA"/>
    <w:rsid w:val="00714EC0"/>
    <w:rsid w:val="00731E8E"/>
    <w:rsid w:val="00741B6F"/>
    <w:rsid w:val="00743AE8"/>
    <w:rsid w:val="00775DA8"/>
    <w:rsid w:val="007B55FB"/>
    <w:rsid w:val="007D508E"/>
    <w:rsid w:val="00812A21"/>
    <w:rsid w:val="00820A1D"/>
    <w:rsid w:val="00833686"/>
    <w:rsid w:val="0084237C"/>
    <w:rsid w:val="00847AA1"/>
    <w:rsid w:val="00875F55"/>
    <w:rsid w:val="008957BC"/>
    <w:rsid w:val="008C2324"/>
    <w:rsid w:val="008C3FC2"/>
    <w:rsid w:val="008D1D7A"/>
    <w:rsid w:val="008E594F"/>
    <w:rsid w:val="00901EFF"/>
    <w:rsid w:val="009119DE"/>
    <w:rsid w:val="00912BBF"/>
    <w:rsid w:val="0091522A"/>
    <w:rsid w:val="00944EE6"/>
    <w:rsid w:val="00980F48"/>
    <w:rsid w:val="009B1462"/>
    <w:rsid w:val="009C7886"/>
    <w:rsid w:val="009D4093"/>
    <w:rsid w:val="009F5AF5"/>
    <w:rsid w:val="00A01769"/>
    <w:rsid w:val="00A437FF"/>
    <w:rsid w:val="00A47D57"/>
    <w:rsid w:val="00AB17CC"/>
    <w:rsid w:val="00AB6A0F"/>
    <w:rsid w:val="00AC28A6"/>
    <w:rsid w:val="00AC6520"/>
    <w:rsid w:val="00B01D12"/>
    <w:rsid w:val="00B03516"/>
    <w:rsid w:val="00B045ED"/>
    <w:rsid w:val="00B17441"/>
    <w:rsid w:val="00B35D5D"/>
    <w:rsid w:val="00B52A10"/>
    <w:rsid w:val="00B56C82"/>
    <w:rsid w:val="00B73C25"/>
    <w:rsid w:val="00B74530"/>
    <w:rsid w:val="00B77515"/>
    <w:rsid w:val="00B90CE0"/>
    <w:rsid w:val="00B965D5"/>
    <w:rsid w:val="00BA0ACA"/>
    <w:rsid w:val="00BA1880"/>
    <w:rsid w:val="00BD176F"/>
    <w:rsid w:val="00C064AA"/>
    <w:rsid w:val="00C43629"/>
    <w:rsid w:val="00C45BA8"/>
    <w:rsid w:val="00C6068A"/>
    <w:rsid w:val="00C803B6"/>
    <w:rsid w:val="00CA39BB"/>
    <w:rsid w:val="00CA3B2E"/>
    <w:rsid w:val="00CE0AAA"/>
    <w:rsid w:val="00CF3A17"/>
    <w:rsid w:val="00D20C27"/>
    <w:rsid w:val="00D2393D"/>
    <w:rsid w:val="00D246A4"/>
    <w:rsid w:val="00D67AC7"/>
    <w:rsid w:val="00D769AB"/>
    <w:rsid w:val="00DE650E"/>
    <w:rsid w:val="00E1678B"/>
    <w:rsid w:val="00E20543"/>
    <w:rsid w:val="00E56812"/>
    <w:rsid w:val="00E651E8"/>
    <w:rsid w:val="00E85F8D"/>
    <w:rsid w:val="00E86BD1"/>
    <w:rsid w:val="00EA447A"/>
    <w:rsid w:val="00EC59AF"/>
    <w:rsid w:val="00EE46BA"/>
    <w:rsid w:val="00F018C5"/>
    <w:rsid w:val="00F24BE0"/>
    <w:rsid w:val="00F25BCF"/>
    <w:rsid w:val="00F77F89"/>
    <w:rsid w:val="00FA5A27"/>
    <w:rsid w:val="00FB352B"/>
    <w:rsid w:val="00FC0FBC"/>
    <w:rsid w:val="00FC2E48"/>
    <w:rsid w:val="00FF56A9"/>
    <w:rsid w:val="057F219B"/>
    <w:rsid w:val="065DB0A9"/>
    <w:rsid w:val="0C095FCD"/>
    <w:rsid w:val="162DDE64"/>
    <w:rsid w:val="170C4589"/>
    <w:rsid w:val="19EB1A05"/>
    <w:rsid w:val="232FE063"/>
    <w:rsid w:val="23B6BE94"/>
    <w:rsid w:val="26A10073"/>
    <w:rsid w:val="2735FEB9"/>
    <w:rsid w:val="29183473"/>
    <w:rsid w:val="2BE3CB89"/>
    <w:rsid w:val="2F27E841"/>
    <w:rsid w:val="320636C5"/>
    <w:rsid w:val="34C2B1FE"/>
    <w:rsid w:val="35B7755F"/>
    <w:rsid w:val="3969972B"/>
    <w:rsid w:val="3B2E75D1"/>
    <w:rsid w:val="3DFDB597"/>
    <w:rsid w:val="3E650D95"/>
    <w:rsid w:val="40E88DC5"/>
    <w:rsid w:val="44644BFB"/>
    <w:rsid w:val="4510CEF4"/>
    <w:rsid w:val="460607C4"/>
    <w:rsid w:val="4BB1C675"/>
    <w:rsid w:val="4FBAE208"/>
    <w:rsid w:val="5745B4B6"/>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paragraph" w:customStyle="1" w:styleId="paragraph">
    <w:name w:val="paragraph"/>
    <w:basedOn w:val="Normal"/>
    <w:rsid w:val="0057178D"/>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57178D"/>
  </w:style>
  <w:style w:type="character" w:customStyle="1" w:styleId="eop">
    <w:name w:val="eop"/>
    <w:basedOn w:val="DefaultParagraphFont"/>
    <w:rsid w:val="0057178D"/>
  </w:style>
  <w:style w:type="character" w:customStyle="1" w:styleId="contentcontrolboundarysink">
    <w:name w:val="contentcontrolboundarysink"/>
    <w:basedOn w:val="DefaultParagraphFont"/>
    <w:rsid w:val="00571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604766">
      <w:bodyDiv w:val="1"/>
      <w:marLeft w:val="0"/>
      <w:marRight w:val="0"/>
      <w:marTop w:val="0"/>
      <w:marBottom w:val="0"/>
      <w:divBdr>
        <w:top w:val="none" w:sz="0" w:space="0" w:color="auto"/>
        <w:left w:val="none" w:sz="0" w:space="0" w:color="auto"/>
        <w:bottom w:val="none" w:sz="0" w:space="0" w:color="auto"/>
        <w:right w:val="none" w:sz="0" w:space="0" w:color="auto"/>
      </w:divBdr>
      <w:divsChild>
        <w:div w:id="2027096465">
          <w:marLeft w:val="0"/>
          <w:marRight w:val="0"/>
          <w:marTop w:val="0"/>
          <w:marBottom w:val="0"/>
          <w:divBdr>
            <w:top w:val="none" w:sz="0" w:space="0" w:color="auto"/>
            <w:left w:val="none" w:sz="0" w:space="0" w:color="auto"/>
            <w:bottom w:val="none" w:sz="0" w:space="0" w:color="auto"/>
            <w:right w:val="none" w:sz="0" w:space="0" w:color="auto"/>
          </w:divBdr>
        </w:div>
        <w:div w:id="271547149">
          <w:marLeft w:val="0"/>
          <w:marRight w:val="0"/>
          <w:marTop w:val="0"/>
          <w:marBottom w:val="0"/>
          <w:divBdr>
            <w:top w:val="none" w:sz="0" w:space="0" w:color="auto"/>
            <w:left w:val="none" w:sz="0" w:space="0" w:color="auto"/>
            <w:bottom w:val="none" w:sz="0" w:space="0" w:color="auto"/>
            <w:right w:val="none" w:sz="0" w:space="0" w:color="auto"/>
          </w:divBdr>
        </w:div>
        <w:div w:id="1568225116">
          <w:marLeft w:val="0"/>
          <w:marRight w:val="0"/>
          <w:marTop w:val="0"/>
          <w:marBottom w:val="0"/>
          <w:divBdr>
            <w:top w:val="none" w:sz="0" w:space="0" w:color="auto"/>
            <w:left w:val="none" w:sz="0" w:space="0" w:color="auto"/>
            <w:bottom w:val="none" w:sz="0" w:space="0" w:color="auto"/>
            <w:right w:val="none" w:sz="0" w:space="0" w:color="auto"/>
          </w:divBdr>
        </w:div>
        <w:div w:id="1496217624">
          <w:marLeft w:val="0"/>
          <w:marRight w:val="0"/>
          <w:marTop w:val="0"/>
          <w:marBottom w:val="0"/>
          <w:divBdr>
            <w:top w:val="none" w:sz="0" w:space="0" w:color="auto"/>
            <w:left w:val="none" w:sz="0" w:space="0" w:color="auto"/>
            <w:bottom w:val="none" w:sz="0" w:space="0" w:color="auto"/>
            <w:right w:val="none" w:sz="0" w:space="0" w:color="auto"/>
          </w:divBdr>
        </w:div>
        <w:div w:id="1577934943">
          <w:marLeft w:val="0"/>
          <w:marRight w:val="0"/>
          <w:marTop w:val="0"/>
          <w:marBottom w:val="0"/>
          <w:divBdr>
            <w:top w:val="none" w:sz="0" w:space="0" w:color="auto"/>
            <w:left w:val="none" w:sz="0" w:space="0" w:color="auto"/>
            <w:bottom w:val="none" w:sz="0" w:space="0" w:color="auto"/>
            <w:right w:val="none" w:sz="0" w:space="0" w:color="auto"/>
          </w:divBdr>
        </w:div>
        <w:div w:id="1301425178">
          <w:marLeft w:val="0"/>
          <w:marRight w:val="0"/>
          <w:marTop w:val="0"/>
          <w:marBottom w:val="0"/>
          <w:divBdr>
            <w:top w:val="none" w:sz="0" w:space="0" w:color="auto"/>
            <w:left w:val="none" w:sz="0" w:space="0" w:color="auto"/>
            <w:bottom w:val="none" w:sz="0" w:space="0" w:color="auto"/>
            <w:right w:val="none" w:sz="0" w:space="0" w:color="auto"/>
          </w:divBdr>
        </w:div>
        <w:div w:id="2092002586">
          <w:marLeft w:val="0"/>
          <w:marRight w:val="0"/>
          <w:marTop w:val="0"/>
          <w:marBottom w:val="0"/>
          <w:divBdr>
            <w:top w:val="none" w:sz="0" w:space="0" w:color="auto"/>
            <w:left w:val="none" w:sz="0" w:space="0" w:color="auto"/>
            <w:bottom w:val="none" w:sz="0" w:space="0" w:color="auto"/>
            <w:right w:val="none" w:sz="0" w:space="0" w:color="auto"/>
          </w:divBdr>
        </w:div>
      </w:divsChild>
    </w:div>
    <w:div w:id="908658935">
      <w:bodyDiv w:val="1"/>
      <w:marLeft w:val="0"/>
      <w:marRight w:val="0"/>
      <w:marTop w:val="0"/>
      <w:marBottom w:val="0"/>
      <w:divBdr>
        <w:top w:val="none" w:sz="0" w:space="0" w:color="auto"/>
        <w:left w:val="none" w:sz="0" w:space="0" w:color="auto"/>
        <w:bottom w:val="none" w:sz="0" w:space="0" w:color="auto"/>
        <w:right w:val="none" w:sz="0" w:space="0" w:color="auto"/>
      </w:divBdr>
      <w:divsChild>
        <w:div w:id="1850563954">
          <w:marLeft w:val="0"/>
          <w:marRight w:val="0"/>
          <w:marTop w:val="0"/>
          <w:marBottom w:val="0"/>
          <w:divBdr>
            <w:top w:val="none" w:sz="0" w:space="0" w:color="auto"/>
            <w:left w:val="none" w:sz="0" w:space="0" w:color="auto"/>
            <w:bottom w:val="none" w:sz="0" w:space="0" w:color="auto"/>
            <w:right w:val="none" w:sz="0" w:space="0" w:color="auto"/>
          </w:divBdr>
        </w:div>
        <w:div w:id="129638002">
          <w:marLeft w:val="0"/>
          <w:marRight w:val="0"/>
          <w:marTop w:val="0"/>
          <w:marBottom w:val="0"/>
          <w:divBdr>
            <w:top w:val="none" w:sz="0" w:space="0" w:color="auto"/>
            <w:left w:val="none" w:sz="0" w:space="0" w:color="auto"/>
            <w:bottom w:val="none" w:sz="0" w:space="0" w:color="auto"/>
            <w:right w:val="none" w:sz="0" w:space="0" w:color="auto"/>
          </w:divBdr>
        </w:div>
        <w:div w:id="304241024">
          <w:marLeft w:val="0"/>
          <w:marRight w:val="0"/>
          <w:marTop w:val="0"/>
          <w:marBottom w:val="0"/>
          <w:divBdr>
            <w:top w:val="none" w:sz="0" w:space="0" w:color="auto"/>
            <w:left w:val="none" w:sz="0" w:space="0" w:color="auto"/>
            <w:bottom w:val="none" w:sz="0" w:space="0" w:color="auto"/>
            <w:right w:val="none" w:sz="0" w:space="0" w:color="auto"/>
          </w:divBdr>
        </w:div>
        <w:div w:id="658996593">
          <w:marLeft w:val="0"/>
          <w:marRight w:val="0"/>
          <w:marTop w:val="0"/>
          <w:marBottom w:val="0"/>
          <w:divBdr>
            <w:top w:val="none" w:sz="0" w:space="0" w:color="auto"/>
            <w:left w:val="none" w:sz="0" w:space="0" w:color="auto"/>
            <w:bottom w:val="none" w:sz="0" w:space="0" w:color="auto"/>
            <w:right w:val="none" w:sz="0" w:space="0" w:color="auto"/>
          </w:divBdr>
        </w:div>
        <w:div w:id="13700033">
          <w:marLeft w:val="0"/>
          <w:marRight w:val="0"/>
          <w:marTop w:val="0"/>
          <w:marBottom w:val="0"/>
          <w:divBdr>
            <w:top w:val="none" w:sz="0" w:space="0" w:color="auto"/>
            <w:left w:val="none" w:sz="0" w:space="0" w:color="auto"/>
            <w:bottom w:val="none" w:sz="0" w:space="0" w:color="auto"/>
            <w:right w:val="none" w:sz="0" w:space="0" w:color="auto"/>
          </w:divBdr>
        </w:div>
        <w:div w:id="367949599">
          <w:marLeft w:val="0"/>
          <w:marRight w:val="0"/>
          <w:marTop w:val="0"/>
          <w:marBottom w:val="0"/>
          <w:divBdr>
            <w:top w:val="none" w:sz="0" w:space="0" w:color="auto"/>
            <w:left w:val="none" w:sz="0" w:space="0" w:color="auto"/>
            <w:bottom w:val="none" w:sz="0" w:space="0" w:color="auto"/>
            <w:right w:val="none" w:sz="0" w:space="0" w:color="auto"/>
          </w:divBdr>
          <w:divsChild>
            <w:div w:id="1934851108">
              <w:marLeft w:val="0"/>
              <w:marRight w:val="0"/>
              <w:marTop w:val="0"/>
              <w:marBottom w:val="0"/>
              <w:divBdr>
                <w:top w:val="none" w:sz="0" w:space="0" w:color="auto"/>
                <w:left w:val="none" w:sz="0" w:space="0" w:color="auto"/>
                <w:bottom w:val="none" w:sz="0" w:space="0" w:color="auto"/>
                <w:right w:val="none" w:sz="0" w:space="0" w:color="auto"/>
              </w:divBdr>
            </w:div>
            <w:div w:id="603347041">
              <w:marLeft w:val="0"/>
              <w:marRight w:val="0"/>
              <w:marTop w:val="0"/>
              <w:marBottom w:val="0"/>
              <w:divBdr>
                <w:top w:val="none" w:sz="0" w:space="0" w:color="auto"/>
                <w:left w:val="none" w:sz="0" w:space="0" w:color="auto"/>
                <w:bottom w:val="none" w:sz="0" w:space="0" w:color="auto"/>
                <w:right w:val="none" w:sz="0" w:space="0" w:color="auto"/>
              </w:divBdr>
            </w:div>
            <w:div w:id="457145451">
              <w:marLeft w:val="0"/>
              <w:marRight w:val="0"/>
              <w:marTop w:val="0"/>
              <w:marBottom w:val="0"/>
              <w:divBdr>
                <w:top w:val="none" w:sz="0" w:space="0" w:color="auto"/>
                <w:left w:val="none" w:sz="0" w:space="0" w:color="auto"/>
                <w:bottom w:val="none" w:sz="0" w:space="0" w:color="auto"/>
                <w:right w:val="none" w:sz="0" w:space="0" w:color="auto"/>
              </w:divBdr>
            </w:div>
            <w:div w:id="1172256874">
              <w:marLeft w:val="0"/>
              <w:marRight w:val="0"/>
              <w:marTop w:val="0"/>
              <w:marBottom w:val="0"/>
              <w:divBdr>
                <w:top w:val="none" w:sz="0" w:space="0" w:color="auto"/>
                <w:left w:val="none" w:sz="0" w:space="0" w:color="auto"/>
                <w:bottom w:val="none" w:sz="0" w:space="0" w:color="auto"/>
                <w:right w:val="none" w:sz="0" w:space="0" w:color="auto"/>
              </w:divBdr>
            </w:div>
            <w:div w:id="801847851">
              <w:marLeft w:val="0"/>
              <w:marRight w:val="0"/>
              <w:marTop w:val="0"/>
              <w:marBottom w:val="0"/>
              <w:divBdr>
                <w:top w:val="none" w:sz="0" w:space="0" w:color="auto"/>
                <w:left w:val="none" w:sz="0" w:space="0" w:color="auto"/>
                <w:bottom w:val="none" w:sz="0" w:space="0" w:color="auto"/>
                <w:right w:val="none" w:sz="0" w:space="0" w:color="auto"/>
              </w:divBdr>
            </w:div>
          </w:divsChild>
        </w:div>
        <w:div w:id="1011108655">
          <w:marLeft w:val="0"/>
          <w:marRight w:val="0"/>
          <w:marTop w:val="0"/>
          <w:marBottom w:val="0"/>
          <w:divBdr>
            <w:top w:val="none" w:sz="0" w:space="0" w:color="auto"/>
            <w:left w:val="none" w:sz="0" w:space="0" w:color="auto"/>
            <w:bottom w:val="none" w:sz="0" w:space="0" w:color="auto"/>
            <w:right w:val="none" w:sz="0" w:space="0" w:color="auto"/>
          </w:divBdr>
          <w:divsChild>
            <w:div w:id="1253397581">
              <w:marLeft w:val="0"/>
              <w:marRight w:val="0"/>
              <w:marTop w:val="0"/>
              <w:marBottom w:val="0"/>
              <w:divBdr>
                <w:top w:val="none" w:sz="0" w:space="0" w:color="auto"/>
                <w:left w:val="none" w:sz="0" w:space="0" w:color="auto"/>
                <w:bottom w:val="none" w:sz="0" w:space="0" w:color="auto"/>
                <w:right w:val="none" w:sz="0" w:space="0" w:color="auto"/>
              </w:divBdr>
            </w:div>
            <w:div w:id="569847198">
              <w:marLeft w:val="0"/>
              <w:marRight w:val="0"/>
              <w:marTop w:val="0"/>
              <w:marBottom w:val="0"/>
              <w:divBdr>
                <w:top w:val="none" w:sz="0" w:space="0" w:color="auto"/>
                <w:left w:val="none" w:sz="0" w:space="0" w:color="auto"/>
                <w:bottom w:val="none" w:sz="0" w:space="0" w:color="auto"/>
                <w:right w:val="none" w:sz="0" w:space="0" w:color="auto"/>
              </w:divBdr>
            </w:div>
            <w:div w:id="599071907">
              <w:marLeft w:val="0"/>
              <w:marRight w:val="0"/>
              <w:marTop w:val="0"/>
              <w:marBottom w:val="0"/>
              <w:divBdr>
                <w:top w:val="none" w:sz="0" w:space="0" w:color="auto"/>
                <w:left w:val="none" w:sz="0" w:space="0" w:color="auto"/>
                <w:bottom w:val="none" w:sz="0" w:space="0" w:color="auto"/>
                <w:right w:val="none" w:sz="0" w:space="0" w:color="auto"/>
              </w:divBdr>
            </w:div>
            <w:div w:id="996227535">
              <w:marLeft w:val="0"/>
              <w:marRight w:val="0"/>
              <w:marTop w:val="0"/>
              <w:marBottom w:val="0"/>
              <w:divBdr>
                <w:top w:val="none" w:sz="0" w:space="0" w:color="auto"/>
                <w:left w:val="none" w:sz="0" w:space="0" w:color="auto"/>
                <w:bottom w:val="none" w:sz="0" w:space="0" w:color="auto"/>
                <w:right w:val="none" w:sz="0" w:space="0" w:color="auto"/>
              </w:divBdr>
            </w:div>
            <w:div w:id="1248344967">
              <w:marLeft w:val="0"/>
              <w:marRight w:val="0"/>
              <w:marTop w:val="0"/>
              <w:marBottom w:val="0"/>
              <w:divBdr>
                <w:top w:val="none" w:sz="0" w:space="0" w:color="auto"/>
                <w:left w:val="none" w:sz="0" w:space="0" w:color="auto"/>
                <w:bottom w:val="none" w:sz="0" w:space="0" w:color="auto"/>
                <w:right w:val="none" w:sz="0" w:space="0" w:color="auto"/>
              </w:divBdr>
            </w:div>
          </w:divsChild>
        </w:div>
        <w:div w:id="1906910655">
          <w:marLeft w:val="0"/>
          <w:marRight w:val="0"/>
          <w:marTop w:val="0"/>
          <w:marBottom w:val="0"/>
          <w:divBdr>
            <w:top w:val="none" w:sz="0" w:space="0" w:color="auto"/>
            <w:left w:val="none" w:sz="0" w:space="0" w:color="auto"/>
            <w:bottom w:val="none" w:sz="0" w:space="0" w:color="auto"/>
            <w:right w:val="none" w:sz="0" w:space="0" w:color="auto"/>
          </w:divBdr>
          <w:divsChild>
            <w:div w:id="1969041262">
              <w:marLeft w:val="0"/>
              <w:marRight w:val="0"/>
              <w:marTop w:val="0"/>
              <w:marBottom w:val="0"/>
              <w:divBdr>
                <w:top w:val="none" w:sz="0" w:space="0" w:color="auto"/>
                <w:left w:val="none" w:sz="0" w:space="0" w:color="auto"/>
                <w:bottom w:val="none" w:sz="0" w:space="0" w:color="auto"/>
                <w:right w:val="none" w:sz="0" w:space="0" w:color="auto"/>
              </w:divBdr>
            </w:div>
            <w:div w:id="823812669">
              <w:marLeft w:val="0"/>
              <w:marRight w:val="0"/>
              <w:marTop w:val="0"/>
              <w:marBottom w:val="0"/>
              <w:divBdr>
                <w:top w:val="none" w:sz="0" w:space="0" w:color="auto"/>
                <w:left w:val="none" w:sz="0" w:space="0" w:color="auto"/>
                <w:bottom w:val="none" w:sz="0" w:space="0" w:color="auto"/>
                <w:right w:val="none" w:sz="0" w:space="0" w:color="auto"/>
              </w:divBdr>
            </w:div>
          </w:divsChild>
        </w:div>
        <w:div w:id="221406415">
          <w:marLeft w:val="0"/>
          <w:marRight w:val="0"/>
          <w:marTop w:val="0"/>
          <w:marBottom w:val="0"/>
          <w:divBdr>
            <w:top w:val="none" w:sz="0" w:space="0" w:color="auto"/>
            <w:left w:val="none" w:sz="0" w:space="0" w:color="auto"/>
            <w:bottom w:val="none" w:sz="0" w:space="0" w:color="auto"/>
            <w:right w:val="none" w:sz="0" w:space="0" w:color="auto"/>
          </w:divBdr>
          <w:divsChild>
            <w:div w:id="1625696041">
              <w:marLeft w:val="0"/>
              <w:marRight w:val="0"/>
              <w:marTop w:val="0"/>
              <w:marBottom w:val="0"/>
              <w:divBdr>
                <w:top w:val="none" w:sz="0" w:space="0" w:color="auto"/>
                <w:left w:val="none" w:sz="0" w:space="0" w:color="auto"/>
                <w:bottom w:val="none" w:sz="0" w:space="0" w:color="auto"/>
                <w:right w:val="none" w:sz="0" w:space="0" w:color="auto"/>
              </w:divBdr>
            </w:div>
            <w:div w:id="1676760683">
              <w:marLeft w:val="0"/>
              <w:marRight w:val="0"/>
              <w:marTop w:val="0"/>
              <w:marBottom w:val="0"/>
              <w:divBdr>
                <w:top w:val="none" w:sz="0" w:space="0" w:color="auto"/>
                <w:left w:val="none" w:sz="0" w:space="0" w:color="auto"/>
                <w:bottom w:val="none" w:sz="0" w:space="0" w:color="auto"/>
                <w:right w:val="none" w:sz="0" w:space="0" w:color="auto"/>
              </w:divBdr>
            </w:div>
            <w:div w:id="1852642574">
              <w:marLeft w:val="0"/>
              <w:marRight w:val="0"/>
              <w:marTop w:val="0"/>
              <w:marBottom w:val="0"/>
              <w:divBdr>
                <w:top w:val="none" w:sz="0" w:space="0" w:color="auto"/>
                <w:left w:val="none" w:sz="0" w:space="0" w:color="auto"/>
                <w:bottom w:val="none" w:sz="0" w:space="0" w:color="auto"/>
                <w:right w:val="none" w:sz="0" w:space="0" w:color="auto"/>
              </w:divBdr>
            </w:div>
            <w:div w:id="1250192368">
              <w:marLeft w:val="0"/>
              <w:marRight w:val="0"/>
              <w:marTop w:val="0"/>
              <w:marBottom w:val="0"/>
              <w:divBdr>
                <w:top w:val="none" w:sz="0" w:space="0" w:color="auto"/>
                <w:left w:val="none" w:sz="0" w:space="0" w:color="auto"/>
                <w:bottom w:val="none" w:sz="0" w:space="0" w:color="auto"/>
                <w:right w:val="none" w:sz="0" w:space="0" w:color="auto"/>
              </w:divBdr>
            </w:div>
          </w:divsChild>
        </w:div>
        <w:div w:id="307366181">
          <w:marLeft w:val="0"/>
          <w:marRight w:val="0"/>
          <w:marTop w:val="0"/>
          <w:marBottom w:val="0"/>
          <w:divBdr>
            <w:top w:val="none" w:sz="0" w:space="0" w:color="auto"/>
            <w:left w:val="none" w:sz="0" w:space="0" w:color="auto"/>
            <w:bottom w:val="none" w:sz="0" w:space="0" w:color="auto"/>
            <w:right w:val="none" w:sz="0" w:space="0" w:color="auto"/>
          </w:divBdr>
          <w:divsChild>
            <w:div w:id="752166207">
              <w:marLeft w:val="0"/>
              <w:marRight w:val="0"/>
              <w:marTop w:val="0"/>
              <w:marBottom w:val="0"/>
              <w:divBdr>
                <w:top w:val="none" w:sz="0" w:space="0" w:color="auto"/>
                <w:left w:val="none" w:sz="0" w:space="0" w:color="auto"/>
                <w:bottom w:val="none" w:sz="0" w:space="0" w:color="auto"/>
                <w:right w:val="none" w:sz="0" w:space="0" w:color="auto"/>
              </w:divBdr>
            </w:div>
            <w:div w:id="1796287595">
              <w:marLeft w:val="0"/>
              <w:marRight w:val="0"/>
              <w:marTop w:val="0"/>
              <w:marBottom w:val="0"/>
              <w:divBdr>
                <w:top w:val="none" w:sz="0" w:space="0" w:color="auto"/>
                <w:left w:val="none" w:sz="0" w:space="0" w:color="auto"/>
                <w:bottom w:val="none" w:sz="0" w:space="0" w:color="auto"/>
                <w:right w:val="none" w:sz="0" w:space="0" w:color="auto"/>
              </w:divBdr>
            </w:div>
            <w:div w:id="421729445">
              <w:marLeft w:val="0"/>
              <w:marRight w:val="0"/>
              <w:marTop w:val="0"/>
              <w:marBottom w:val="0"/>
              <w:divBdr>
                <w:top w:val="none" w:sz="0" w:space="0" w:color="auto"/>
                <w:left w:val="none" w:sz="0" w:space="0" w:color="auto"/>
                <w:bottom w:val="none" w:sz="0" w:space="0" w:color="auto"/>
                <w:right w:val="none" w:sz="0" w:space="0" w:color="auto"/>
              </w:divBdr>
            </w:div>
            <w:div w:id="395201060">
              <w:marLeft w:val="0"/>
              <w:marRight w:val="0"/>
              <w:marTop w:val="0"/>
              <w:marBottom w:val="0"/>
              <w:divBdr>
                <w:top w:val="none" w:sz="0" w:space="0" w:color="auto"/>
                <w:left w:val="none" w:sz="0" w:space="0" w:color="auto"/>
                <w:bottom w:val="none" w:sz="0" w:space="0" w:color="auto"/>
                <w:right w:val="none" w:sz="0" w:space="0" w:color="auto"/>
              </w:divBdr>
            </w:div>
            <w:div w:id="1624769803">
              <w:marLeft w:val="0"/>
              <w:marRight w:val="0"/>
              <w:marTop w:val="0"/>
              <w:marBottom w:val="0"/>
              <w:divBdr>
                <w:top w:val="none" w:sz="0" w:space="0" w:color="auto"/>
                <w:left w:val="none" w:sz="0" w:space="0" w:color="auto"/>
                <w:bottom w:val="none" w:sz="0" w:space="0" w:color="auto"/>
                <w:right w:val="none" w:sz="0" w:space="0" w:color="auto"/>
              </w:divBdr>
            </w:div>
          </w:divsChild>
        </w:div>
        <w:div w:id="1713143010">
          <w:marLeft w:val="0"/>
          <w:marRight w:val="0"/>
          <w:marTop w:val="0"/>
          <w:marBottom w:val="0"/>
          <w:divBdr>
            <w:top w:val="none" w:sz="0" w:space="0" w:color="auto"/>
            <w:left w:val="none" w:sz="0" w:space="0" w:color="auto"/>
            <w:bottom w:val="none" w:sz="0" w:space="0" w:color="auto"/>
            <w:right w:val="none" w:sz="0" w:space="0" w:color="auto"/>
          </w:divBdr>
        </w:div>
        <w:div w:id="421101559">
          <w:marLeft w:val="0"/>
          <w:marRight w:val="0"/>
          <w:marTop w:val="0"/>
          <w:marBottom w:val="0"/>
          <w:divBdr>
            <w:top w:val="none" w:sz="0" w:space="0" w:color="auto"/>
            <w:left w:val="none" w:sz="0" w:space="0" w:color="auto"/>
            <w:bottom w:val="none" w:sz="0" w:space="0" w:color="auto"/>
            <w:right w:val="none" w:sz="0" w:space="0" w:color="auto"/>
          </w:divBdr>
        </w:div>
        <w:div w:id="1537159935">
          <w:marLeft w:val="0"/>
          <w:marRight w:val="0"/>
          <w:marTop w:val="0"/>
          <w:marBottom w:val="0"/>
          <w:divBdr>
            <w:top w:val="none" w:sz="0" w:space="0" w:color="auto"/>
            <w:left w:val="none" w:sz="0" w:space="0" w:color="auto"/>
            <w:bottom w:val="none" w:sz="0" w:space="0" w:color="auto"/>
            <w:right w:val="none" w:sz="0" w:space="0" w:color="auto"/>
          </w:divBdr>
        </w:div>
        <w:div w:id="1840853728">
          <w:marLeft w:val="0"/>
          <w:marRight w:val="0"/>
          <w:marTop w:val="0"/>
          <w:marBottom w:val="0"/>
          <w:divBdr>
            <w:top w:val="none" w:sz="0" w:space="0" w:color="auto"/>
            <w:left w:val="none" w:sz="0" w:space="0" w:color="auto"/>
            <w:bottom w:val="none" w:sz="0" w:space="0" w:color="auto"/>
            <w:right w:val="none" w:sz="0" w:space="0" w:color="auto"/>
          </w:divBdr>
        </w:div>
        <w:div w:id="1153260060">
          <w:marLeft w:val="0"/>
          <w:marRight w:val="0"/>
          <w:marTop w:val="0"/>
          <w:marBottom w:val="0"/>
          <w:divBdr>
            <w:top w:val="none" w:sz="0" w:space="0" w:color="auto"/>
            <w:left w:val="none" w:sz="0" w:space="0" w:color="auto"/>
            <w:bottom w:val="none" w:sz="0" w:space="0" w:color="auto"/>
            <w:right w:val="none" w:sz="0" w:space="0" w:color="auto"/>
          </w:divBdr>
        </w:div>
        <w:div w:id="393816649">
          <w:marLeft w:val="0"/>
          <w:marRight w:val="0"/>
          <w:marTop w:val="0"/>
          <w:marBottom w:val="0"/>
          <w:divBdr>
            <w:top w:val="none" w:sz="0" w:space="0" w:color="auto"/>
            <w:left w:val="none" w:sz="0" w:space="0" w:color="auto"/>
            <w:bottom w:val="none" w:sz="0" w:space="0" w:color="auto"/>
            <w:right w:val="none" w:sz="0" w:space="0" w:color="auto"/>
          </w:divBdr>
        </w:div>
        <w:div w:id="1180193080">
          <w:marLeft w:val="0"/>
          <w:marRight w:val="0"/>
          <w:marTop w:val="0"/>
          <w:marBottom w:val="0"/>
          <w:divBdr>
            <w:top w:val="none" w:sz="0" w:space="0" w:color="auto"/>
            <w:left w:val="none" w:sz="0" w:space="0" w:color="auto"/>
            <w:bottom w:val="none" w:sz="0" w:space="0" w:color="auto"/>
            <w:right w:val="none" w:sz="0" w:space="0" w:color="auto"/>
          </w:divBdr>
        </w:div>
        <w:div w:id="2053654658">
          <w:marLeft w:val="0"/>
          <w:marRight w:val="0"/>
          <w:marTop w:val="0"/>
          <w:marBottom w:val="0"/>
          <w:divBdr>
            <w:top w:val="none" w:sz="0" w:space="0" w:color="auto"/>
            <w:left w:val="none" w:sz="0" w:space="0" w:color="auto"/>
            <w:bottom w:val="none" w:sz="0" w:space="0" w:color="auto"/>
            <w:right w:val="none" w:sz="0" w:space="0" w:color="auto"/>
          </w:divBdr>
        </w:div>
        <w:div w:id="937323494">
          <w:marLeft w:val="0"/>
          <w:marRight w:val="0"/>
          <w:marTop w:val="0"/>
          <w:marBottom w:val="0"/>
          <w:divBdr>
            <w:top w:val="none" w:sz="0" w:space="0" w:color="auto"/>
            <w:left w:val="none" w:sz="0" w:space="0" w:color="auto"/>
            <w:bottom w:val="none" w:sz="0" w:space="0" w:color="auto"/>
            <w:right w:val="none" w:sz="0" w:space="0" w:color="auto"/>
          </w:divBdr>
        </w:div>
        <w:div w:id="2032950128">
          <w:marLeft w:val="0"/>
          <w:marRight w:val="0"/>
          <w:marTop w:val="0"/>
          <w:marBottom w:val="0"/>
          <w:divBdr>
            <w:top w:val="none" w:sz="0" w:space="0" w:color="auto"/>
            <w:left w:val="none" w:sz="0" w:space="0" w:color="auto"/>
            <w:bottom w:val="none" w:sz="0" w:space="0" w:color="auto"/>
            <w:right w:val="none" w:sz="0" w:space="0" w:color="auto"/>
          </w:divBdr>
        </w:div>
        <w:div w:id="1794706877">
          <w:marLeft w:val="0"/>
          <w:marRight w:val="0"/>
          <w:marTop w:val="0"/>
          <w:marBottom w:val="0"/>
          <w:divBdr>
            <w:top w:val="none" w:sz="0" w:space="0" w:color="auto"/>
            <w:left w:val="none" w:sz="0" w:space="0" w:color="auto"/>
            <w:bottom w:val="none" w:sz="0" w:space="0" w:color="auto"/>
            <w:right w:val="none" w:sz="0" w:space="0" w:color="auto"/>
          </w:divBdr>
        </w:div>
        <w:div w:id="129171607">
          <w:marLeft w:val="0"/>
          <w:marRight w:val="0"/>
          <w:marTop w:val="0"/>
          <w:marBottom w:val="0"/>
          <w:divBdr>
            <w:top w:val="none" w:sz="0" w:space="0" w:color="auto"/>
            <w:left w:val="none" w:sz="0" w:space="0" w:color="auto"/>
            <w:bottom w:val="none" w:sz="0" w:space="0" w:color="auto"/>
            <w:right w:val="none" w:sz="0" w:space="0" w:color="auto"/>
          </w:divBdr>
        </w:div>
        <w:div w:id="652218689">
          <w:marLeft w:val="0"/>
          <w:marRight w:val="0"/>
          <w:marTop w:val="0"/>
          <w:marBottom w:val="0"/>
          <w:divBdr>
            <w:top w:val="none" w:sz="0" w:space="0" w:color="auto"/>
            <w:left w:val="none" w:sz="0" w:space="0" w:color="auto"/>
            <w:bottom w:val="none" w:sz="0" w:space="0" w:color="auto"/>
            <w:right w:val="none" w:sz="0" w:space="0" w:color="auto"/>
          </w:divBdr>
        </w:div>
        <w:div w:id="1981572447">
          <w:marLeft w:val="0"/>
          <w:marRight w:val="0"/>
          <w:marTop w:val="0"/>
          <w:marBottom w:val="0"/>
          <w:divBdr>
            <w:top w:val="none" w:sz="0" w:space="0" w:color="auto"/>
            <w:left w:val="none" w:sz="0" w:space="0" w:color="auto"/>
            <w:bottom w:val="none" w:sz="0" w:space="0" w:color="auto"/>
            <w:right w:val="none" w:sz="0" w:space="0" w:color="auto"/>
          </w:divBdr>
        </w:div>
        <w:div w:id="286860265">
          <w:marLeft w:val="0"/>
          <w:marRight w:val="0"/>
          <w:marTop w:val="0"/>
          <w:marBottom w:val="0"/>
          <w:divBdr>
            <w:top w:val="none" w:sz="0" w:space="0" w:color="auto"/>
            <w:left w:val="none" w:sz="0" w:space="0" w:color="auto"/>
            <w:bottom w:val="none" w:sz="0" w:space="0" w:color="auto"/>
            <w:right w:val="none" w:sz="0" w:space="0" w:color="auto"/>
          </w:divBdr>
        </w:div>
        <w:div w:id="1030106046">
          <w:marLeft w:val="0"/>
          <w:marRight w:val="0"/>
          <w:marTop w:val="0"/>
          <w:marBottom w:val="0"/>
          <w:divBdr>
            <w:top w:val="none" w:sz="0" w:space="0" w:color="auto"/>
            <w:left w:val="none" w:sz="0" w:space="0" w:color="auto"/>
            <w:bottom w:val="none" w:sz="0" w:space="0" w:color="auto"/>
            <w:right w:val="none" w:sz="0" w:space="0" w:color="auto"/>
          </w:divBdr>
        </w:div>
        <w:div w:id="1053315705">
          <w:marLeft w:val="0"/>
          <w:marRight w:val="0"/>
          <w:marTop w:val="0"/>
          <w:marBottom w:val="0"/>
          <w:divBdr>
            <w:top w:val="none" w:sz="0" w:space="0" w:color="auto"/>
            <w:left w:val="none" w:sz="0" w:space="0" w:color="auto"/>
            <w:bottom w:val="none" w:sz="0" w:space="0" w:color="auto"/>
            <w:right w:val="none" w:sz="0" w:space="0" w:color="auto"/>
          </w:divBdr>
        </w:div>
        <w:div w:id="2104757426">
          <w:marLeft w:val="0"/>
          <w:marRight w:val="0"/>
          <w:marTop w:val="0"/>
          <w:marBottom w:val="0"/>
          <w:divBdr>
            <w:top w:val="none" w:sz="0" w:space="0" w:color="auto"/>
            <w:left w:val="none" w:sz="0" w:space="0" w:color="auto"/>
            <w:bottom w:val="none" w:sz="0" w:space="0" w:color="auto"/>
            <w:right w:val="none" w:sz="0" w:space="0" w:color="auto"/>
          </w:divBdr>
        </w:div>
        <w:div w:id="544560814">
          <w:marLeft w:val="0"/>
          <w:marRight w:val="0"/>
          <w:marTop w:val="0"/>
          <w:marBottom w:val="0"/>
          <w:divBdr>
            <w:top w:val="none" w:sz="0" w:space="0" w:color="auto"/>
            <w:left w:val="none" w:sz="0" w:space="0" w:color="auto"/>
            <w:bottom w:val="none" w:sz="0" w:space="0" w:color="auto"/>
            <w:right w:val="none" w:sz="0" w:space="0" w:color="auto"/>
          </w:divBdr>
        </w:div>
        <w:div w:id="1965887158">
          <w:marLeft w:val="0"/>
          <w:marRight w:val="0"/>
          <w:marTop w:val="0"/>
          <w:marBottom w:val="0"/>
          <w:divBdr>
            <w:top w:val="none" w:sz="0" w:space="0" w:color="auto"/>
            <w:left w:val="none" w:sz="0" w:space="0" w:color="auto"/>
            <w:bottom w:val="none" w:sz="0" w:space="0" w:color="auto"/>
            <w:right w:val="none" w:sz="0" w:space="0" w:color="auto"/>
          </w:divBdr>
        </w:div>
        <w:div w:id="1541019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679E05D-447E-4BF1-BB72-A3BF76F39792}">
  <ds:schemaRefs>
    <ds:schemaRef ds:uri="http://purl.org/dc/dcmitype/"/>
    <ds:schemaRef ds:uri="http://www.w3.org/XML/1998/namespace"/>
    <ds:schemaRef ds:uri="http://purl.org/dc/terms/"/>
    <ds:schemaRef ds:uri="http://purl.org/dc/elements/1.1/"/>
    <ds:schemaRef ds:uri="http://schemas.microsoft.com/office/2006/documentManagement/types"/>
    <ds:schemaRef ds:uri="581dd383-8c25-4723-9ba2-1e6c8f81b8ee"/>
    <ds:schemaRef ds:uri="http://schemas.microsoft.com/office/2006/metadata/properties"/>
    <ds:schemaRef ds:uri="2a0d0ae4-59f1-4e12-8979-d59c3f1b0507"/>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85780001-4795-45DE-98BD-F2AB71674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495</Words>
  <Characters>2828</Characters>
  <Application>Microsoft Office Word</Application>
  <DocSecurity>0</DocSecurity>
  <Lines>23</Lines>
  <Paragraphs>6</Paragraphs>
  <ScaleCrop>false</ScaleCrop>
  <Company>TAMU</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22</cp:revision>
  <cp:lastPrinted>2007-12-04T15:45:00Z</cp:lastPrinted>
  <dcterms:created xsi:type="dcterms:W3CDTF">2023-10-31T13:26:00Z</dcterms:created>
  <dcterms:modified xsi:type="dcterms:W3CDTF">2024-12-02T21:04:00Z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